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jc w:val="center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r w:rsidR="003B34C1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教育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局2019年部门预算公开说明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jc w:val="center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2019年4月20日</w:t>
      </w:r>
    </w:p>
    <w:p w:rsidR="00A04F98" w:rsidRDefault="008977D8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目录</w:t>
      </w:r>
    </w:p>
    <w:p w:rsidR="00A04F98" w:rsidRDefault="008977D8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第一部分 尼玛县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教教体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局概况</w:t>
      </w:r>
    </w:p>
    <w:p w:rsidR="00A04F98" w:rsidRDefault="008977D8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一、部门职责</w:t>
      </w:r>
    </w:p>
    <w:p w:rsidR="00A04F98" w:rsidRDefault="008977D8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二、机构设置概况</w:t>
      </w:r>
    </w:p>
    <w:p w:rsidR="00A04F98" w:rsidRDefault="008977D8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第二部分 </w:t>
      </w:r>
      <w:proofErr w:type="gramStart"/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尼玛县教体局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2019年部门预算公开表</w:t>
      </w:r>
    </w:p>
    <w:p w:rsidR="00A04F98" w:rsidRDefault="008977D8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一、财政拨款收支总表</w:t>
      </w:r>
    </w:p>
    <w:p w:rsidR="00A04F98" w:rsidRDefault="008977D8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二、一般公共预算支出表</w:t>
      </w:r>
    </w:p>
    <w:p w:rsidR="00A04F98" w:rsidRDefault="008977D8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三、一般公共预算基本支出表</w:t>
      </w:r>
    </w:p>
    <w:p w:rsidR="00A04F98" w:rsidRDefault="008977D8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四、一般公共预算“三公”经费支出表</w:t>
      </w:r>
    </w:p>
    <w:p w:rsidR="00A04F98" w:rsidRDefault="008977D8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五、政府性基金预算支出表</w:t>
      </w:r>
    </w:p>
    <w:p w:rsidR="00A04F98" w:rsidRDefault="008977D8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六、部门收支总表</w:t>
      </w:r>
    </w:p>
    <w:p w:rsidR="00A04F98" w:rsidRDefault="008977D8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七、部门收入总表</w:t>
      </w:r>
    </w:p>
    <w:p w:rsidR="00A04F98" w:rsidRDefault="008977D8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八、部门支出总表</w:t>
      </w:r>
    </w:p>
    <w:p w:rsidR="00A04F98" w:rsidRDefault="008977D8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第三部分 </w:t>
      </w:r>
      <w:proofErr w:type="gramStart"/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尼玛县教体</w:t>
      </w:r>
      <w:r w:rsidR="003B34C1">
        <w:rPr>
          <w:rFonts w:ascii="微软雅黑" w:eastAsia="微软雅黑" w:hAnsi="微软雅黑" w:cs="微软雅黑" w:hint="eastAsia"/>
          <w:color w:val="000000"/>
          <w:sz w:val="25"/>
          <w:szCs w:val="25"/>
        </w:rPr>
        <w:t>局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2019年度部门预算情况说明</w:t>
      </w:r>
    </w:p>
    <w:p w:rsidR="00A04F98" w:rsidRDefault="008977D8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第四部分 名词解释</w:t>
      </w:r>
    </w:p>
    <w:p w:rsidR="00A04F98" w:rsidRDefault="00A04F98">
      <w:pPr>
        <w:pStyle w:val="a5"/>
        <w:widowControl/>
        <w:spacing w:before="225" w:beforeAutospacing="0" w:after="300" w:afterAutospacing="0" w:line="450" w:lineRule="atLeast"/>
        <w:ind w:firstLine="525"/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</w:pPr>
    </w:p>
    <w:p w:rsidR="00A04F98" w:rsidRDefault="00A04F98">
      <w:pPr>
        <w:pStyle w:val="a5"/>
        <w:widowControl/>
        <w:spacing w:before="225" w:beforeAutospacing="0" w:after="300" w:afterAutospacing="0" w:line="450" w:lineRule="atLeast"/>
        <w:ind w:firstLine="525"/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</w:pP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 xml:space="preserve">第一部分 </w:t>
      </w:r>
      <w:proofErr w:type="gramStart"/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r w:rsidR="00D73B0C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教体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局</w:t>
      </w:r>
      <w:proofErr w:type="gramEnd"/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概况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一、部门主要职责</w:t>
      </w:r>
    </w:p>
    <w:p w:rsidR="007F41CA" w:rsidRPr="007F41CA" w:rsidRDefault="008977D8" w:rsidP="007F41CA">
      <w:pPr>
        <w:spacing w:line="360" w:lineRule="auto"/>
        <w:ind w:firstLineChars="200" w:firstLine="500"/>
        <w:rPr>
          <w:rFonts w:ascii="微软雅黑" w:eastAsia="微软雅黑" w:hAnsi="微软雅黑"/>
          <w:sz w:val="25"/>
          <w:szCs w:val="25"/>
        </w:rPr>
      </w:pPr>
      <w:r w:rsidRP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1.结合尼玛县</w:t>
      </w:r>
      <w:r w:rsidR="007F41CA" w:rsidRP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教育</w:t>
      </w:r>
      <w:r w:rsidRP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实际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主要负责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教育系统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人事、综</w:t>
      </w:r>
      <w:proofErr w:type="gramStart"/>
      <w:r w:rsidR="007F41CA" w:rsidRPr="007F41CA">
        <w:rPr>
          <w:rFonts w:ascii="微软雅黑" w:eastAsia="微软雅黑" w:hAnsi="微软雅黑" w:hint="eastAsia"/>
          <w:sz w:val="25"/>
          <w:szCs w:val="25"/>
        </w:rPr>
        <w:t>治维稳安全</w:t>
      </w:r>
      <w:proofErr w:type="gramEnd"/>
      <w:r w:rsidR="007F41CA" w:rsidRPr="007F41CA">
        <w:rPr>
          <w:rFonts w:ascii="微软雅黑" w:eastAsia="微软雅黑" w:hAnsi="微软雅黑" w:hint="eastAsia"/>
          <w:sz w:val="25"/>
          <w:szCs w:val="25"/>
        </w:rPr>
        <w:t>、信访、财务以及各项经费使用管理和学生营养改善工作、全县职业教育、教育布局规划建设、学生</w:t>
      </w:r>
      <w:r w:rsidR="007F41CA" w:rsidRPr="007F41CA">
        <w:rPr>
          <w:rFonts w:ascii="微软雅黑" w:eastAsia="微软雅黑" w:hAnsi="微软雅黑"/>
          <w:sz w:val="25"/>
          <w:szCs w:val="25"/>
        </w:rPr>
        <w:t>资助，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贫困学生资助，三</w:t>
      </w:r>
      <w:r w:rsidR="007F41CA" w:rsidRPr="007F41CA">
        <w:rPr>
          <w:rFonts w:ascii="微软雅黑" w:eastAsia="微软雅黑" w:hAnsi="微软雅黑"/>
          <w:sz w:val="25"/>
          <w:szCs w:val="25"/>
        </w:rPr>
        <w:t>包物资，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“三包”统一采购，</w:t>
      </w:r>
      <w:r w:rsidR="007F41CA" w:rsidRPr="007F41CA">
        <w:rPr>
          <w:rFonts w:ascii="微软雅黑" w:eastAsia="微软雅黑" w:hAnsi="微软雅黑"/>
          <w:sz w:val="25"/>
          <w:szCs w:val="25"/>
        </w:rPr>
        <w:t>项目衔接管理和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教育法规执行监督检查。</w:t>
      </w:r>
    </w:p>
    <w:p w:rsidR="007F41CA" w:rsidRPr="007F41CA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hint="eastAsia"/>
          <w:sz w:val="25"/>
          <w:szCs w:val="25"/>
        </w:rPr>
      </w:pPr>
      <w:r w:rsidRP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2.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 xml:space="preserve"> 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负责教育工会、精神文明单位建设工作。主管</w:t>
      </w:r>
      <w:r w:rsidR="007F41CA" w:rsidRPr="007F41CA">
        <w:rPr>
          <w:rFonts w:ascii="微软雅黑" w:eastAsia="微软雅黑" w:hAnsi="微软雅黑"/>
          <w:sz w:val="25"/>
          <w:szCs w:val="25"/>
        </w:rPr>
        <w:t>党建、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教育精准扶贫、</w:t>
      </w:r>
      <w:r w:rsidR="007F41CA" w:rsidRPr="007F41CA">
        <w:rPr>
          <w:rFonts w:ascii="微软雅黑" w:eastAsia="微软雅黑" w:hAnsi="微软雅黑"/>
          <w:sz w:val="25"/>
          <w:szCs w:val="25"/>
        </w:rPr>
        <w:t>校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建</w:t>
      </w:r>
      <w:r w:rsidR="007F41CA" w:rsidRPr="007F41CA">
        <w:rPr>
          <w:rFonts w:ascii="微软雅黑" w:eastAsia="微软雅黑" w:hAnsi="微软雅黑"/>
          <w:sz w:val="25"/>
          <w:szCs w:val="25"/>
        </w:rPr>
        <w:t>及学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前</w:t>
      </w:r>
      <w:r w:rsidR="007F41CA" w:rsidRPr="007F41CA">
        <w:rPr>
          <w:rFonts w:ascii="微软雅黑" w:eastAsia="微软雅黑" w:hAnsi="微软雅黑"/>
          <w:sz w:val="25"/>
          <w:szCs w:val="25"/>
        </w:rPr>
        <w:t>教育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和</w:t>
      </w:r>
      <w:r w:rsidR="007F41CA" w:rsidRPr="007F41CA">
        <w:rPr>
          <w:rFonts w:ascii="微软雅黑" w:eastAsia="微软雅黑" w:hAnsi="微软雅黑"/>
          <w:sz w:val="25"/>
          <w:szCs w:val="25"/>
        </w:rPr>
        <w:t>教育信息化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，全县师资管理（职称评定、年度考核、考勤等）、</w:t>
      </w:r>
      <w:r w:rsidR="007F41CA" w:rsidRPr="007F41CA">
        <w:rPr>
          <w:rFonts w:ascii="微软雅黑" w:eastAsia="微软雅黑" w:hAnsi="微软雅黑"/>
          <w:sz w:val="25"/>
          <w:szCs w:val="25"/>
        </w:rPr>
        <w:t>教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育</w:t>
      </w:r>
      <w:r w:rsidR="007F41CA" w:rsidRPr="007F41CA">
        <w:rPr>
          <w:rFonts w:ascii="微软雅黑" w:eastAsia="微软雅黑" w:hAnsi="微软雅黑"/>
          <w:sz w:val="25"/>
          <w:szCs w:val="25"/>
        </w:rPr>
        <w:t>宣传、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“四讲四爱”主题教育宣传，县（中）直各单位</w:t>
      </w:r>
      <w:r w:rsidR="007F41CA" w:rsidRPr="007F41CA">
        <w:rPr>
          <w:rFonts w:ascii="微软雅黑" w:eastAsia="微软雅黑" w:hAnsi="微软雅黑"/>
          <w:sz w:val="25"/>
          <w:szCs w:val="25"/>
        </w:rPr>
        <w:t>接待工作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。</w:t>
      </w:r>
    </w:p>
    <w:p w:rsidR="007F41CA" w:rsidRPr="007F41CA" w:rsidRDefault="008977D8" w:rsidP="007F41CA">
      <w:pPr>
        <w:spacing w:line="360" w:lineRule="auto"/>
        <w:ind w:firstLineChars="200" w:firstLine="500"/>
        <w:rPr>
          <w:rFonts w:ascii="微软雅黑" w:eastAsia="微软雅黑" w:hAnsi="微软雅黑"/>
          <w:sz w:val="25"/>
          <w:szCs w:val="25"/>
        </w:rPr>
      </w:pPr>
      <w:r w:rsidRP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3.</w:t>
      </w:r>
      <w:r w:rsidR="007F41CA" w:rsidRPr="007F41CA">
        <w:rPr>
          <w:rFonts w:ascii="微软雅黑" w:eastAsia="微软雅黑" w:hAnsi="微软雅黑" w:cs="微软雅黑"/>
          <w:color w:val="000000"/>
          <w:sz w:val="25"/>
          <w:szCs w:val="25"/>
        </w:rPr>
        <w:t xml:space="preserve"> 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负责教育督导、基础教育统计、乡镇、村委衔接，负责全县教研教改、学校德育、电</w:t>
      </w:r>
      <w:r w:rsidR="007F41CA" w:rsidRPr="007F41CA">
        <w:rPr>
          <w:rFonts w:ascii="微软雅黑" w:eastAsia="微软雅黑" w:hAnsi="微软雅黑"/>
          <w:sz w:val="25"/>
          <w:szCs w:val="25"/>
        </w:rPr>
        <w:t>化教育、</w:t>
      </w:r>
      <w:proofErr w:type="gramStart"/>
      <w:r w:rsidR="007F41CA" w:rsidRPr="007F41CA">
        <w:rPr>
          <w:rFonts w:ascii="微软雅黑" w:eastAsia="微软雅黑" w:hAnsi="微软雅黑" w:hint="eastAsia"/>
          <w:sz w:val="25"/>
          <w:szCs w:val="25"/>
        </w:rPr>
        <w:t>县本培训</w:t>
      </w:r>
      <w:proofErr w:type="gramEnd"/>
      <w:r w:rsidR="007F41CA" w:rsidRPr="007F41CA">
        <w:rPr>
          <w:rFonts w:ascii="微软雅黑" w:eastAsia="微软雅黑" w:hAnsi="微软雅黑" w:hint="eastAsia"/>
          <w:sz w:val="25"/>
          <w:szCs w:val="25"/>
        </w:rPr>
        <w:t>、教材征订、学校教育教学检查评估、教育刊物编辑、教研室全面工作和</w:t>
      </w:r>
      <w:r w:rsidR="007F41CA" w:rsidRPr="007F41CA">
        <w:rPr>
          <w:rFonts w:ascii="微软雅黑" w:eastAsia="微软雅黑" w:hAnsi="微软雅黑"/>
          <w:sz w:val="25"/>
          <w:szCs w:val="25"/>
        </w:rPr>
        <w:t>招生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考试</w:t>
      </w:r>
      <w:r w:rsidR="007F41CA" w:rsidRPr="007F41CA">
        <w:rPr>
          <w:rFonts w:ascii="微软雅黑" w:eastAsia="微软雅黑" w:hAnsi="微软雅黑"/>
          <w:sz w:val="25"/>
          <w:szCs w:val="25"/>
        </w:rPr>
        <w:t>工作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。</w:t>
      </w:r>
    </w:p>
    <w:p w:rsidR="00A04F98" w:rsidRPr="007F41CA" w:rsidRDefault="00A04F9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</w:p>
    <w:p w:rsidR="007F41CA" w:rsidRPr="007F41CA" w:rsidRDefault="008977D8" w:rsidP="007F41CA">
      <w:pPr>
        <w:spacing w:line="360" w:lineRule="auto"/>
        <w:ind w:firstLineChars="200" w:firstLine="500"/>
        <w:rPr>
          <w:rFonts w:ascii="微软雅黑" w:eastAsia="微软雅黑" w:hAnsi="微软雅黑"/>
          <w:sz w:val="25"/>
          <w:szCs w:val="25"/>
        </w:rPr>
      </w:pPr>
      <w:r w:rsidRP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4.</w:t>
      </w:r>
      <w:r w:rsidR="007F41CA" w:rsidRPr="007F41CA">
        <w:rPr>
          <w:rFonts w:ascii="微软雅黑" w:eastAsia="微软雅黑" w:hAnsi="微软雅黑" w:hint="eastAsia"/>
          <w:kern w:val="0"/>
          <w:sz w:val="25"/>
          <w:szCs w:val="25"/>
          <w:lang w:bidi="bo-CN"/>
        </w:rPr>
        <w:t xml:space="preserve"> </w:t>
      </w:r>
      <w:r w:rsidR="007F41CA" w:rsidRPr="007F41CA">
        <w:rPr>
          <w:rFonts w:ascii="微软雅黑" w:eastAsia="微软雅黑" w:hAnsi="微软雅黑" w:hint="eastAsia"/>
          <w:kern w:val="0"/>
          <w:sz w:val="25"/>
          <w:szCs w:val="25"/>
          <w:lang w:bidi="bo-CN"/>
        </w:rPr>
        <w:t>规划总结教研和</w:t>
      </w:r>
      <w:r w:rsidR="007F41CA" w:rsidRPr="007F41CA">
        <w:rPr>
          <w:rFonts w:ascii="微软雅黑" w:eastAsia="微软雅黑" w:hAnsi="微软雅黑"/>
          <w:kern w:val="0"/>
          <w:sz w:val="25"/>
          <w:szCs w:val="25"/>
          <w:lang w:bidi="bo-CN"/>
        </w:rPr>
        <w:t>电教</w:t>
      </w:r>
      <w:r w:rsidR="007F41CA" w:rsidRPr="007F41CA">
        <w:rPr>
          <w:rFonts w:ascii="微软雅黑" w:eastAsia="微软雅黑" w:hAnsi="微软雅黑" w:hint="eastAsia"/>
          <w:kern w:val="0"/>
          <w:sz w:val="25"/>
          <w:szCs w:val="25"/>
          <w:lang w:bidi="bo-CN"/>
        </w:rPr>
        <w:t>工作，开展教研、</w:t>
      </w:r>
      <w:r w:rsidR="007F41CA" w:rsidRPr="007F41CA">
        <w:rPr>
          <w:rFonts w:ascii="微软雅黑" w:eastAsia="微软雅黑" w:hAnsi="微软雅黑"/>
          <w:kern w:val="0"/>
          <w:sz w:val="25"/>
          <w:szCs w:val="25"/>
          <w:lang w:bidi="bo-CN"/>
        </w:rPr>
        <w:t>教学常规</w:t>
      </w:r>
      <w:r w:rsidR="007F41CA" w:rsidRPr="007F41CA">
        <w:rPr>
          <w:rFonts w:ascii="微软雅黑" w:eastAsia="微软雅黑" w:hAnsi="微软雅黑" w:hint="eastAsia"/>
          <w:kern w:val="0"/>
          <w:sz w:val="25"/>
          <w:szCs w:val="25"/>
          <w:lang w:bidi="bo-CN"/>
        </w:rPr>
        <w:t>检查、</w:t>
      </w:r>
      <w:r w:rsidR="007F41CA" w:rsidRPr="007F41CA">
        <w:rPr>
          <w:rFonts w:ascii="微软雅黑" w:eastAsia="微软雅黑" w:hAnsi="微软雅黑"/>
          <w:kern w:val="0"/>
          <w:sz w:val="25"/>
          <w:szCs w:val="25"/>
          <w:lang w:bidi="bo-CN"/>
        </w:rPr>
        <w:t>电教</w:t>
      </w:r>
      <w:r w:rsidR="007F41CA" w:rsidRPr="007F41CA">
        <w:rPr>
          <w:rFonts w:ascii="微软雅黑" w:eastAsia="微软雅黑" w:hAnsi="微软雅黑" w:hint="eastAsia"/>
          <w:kern w:val="0"/>
          <w:sz w:val="25"/>
          <w:szCs w:val="25"/>
          <w:lang w:bidi="bo-CN"/>
        </w:rPr>
        <w:t>工作落实。负责</w:t>
      </w:r>
      <w:r w:rsidR="007F41CA" w:rsidRPr="007F41CA">
        <w:rPr>
          <w:rFonts w:ascii="微软雅黑" w:eastAsia="微软雅黑" w:hAnsi="微软雅黑"/>
          <w:kern w:val="0"/>
          <w:sz w:val="25"/>
          <w:szCs w:val="25"/>
          <w:lang w:bidi="bo-CN"/>
        </w:rPr>
        <w:t>基础教育</w:t>
      </w:r>
      <w:r w:rsidR="007F41CA" w:rsidRPr="007F41CA">
        <w:rPr>
          <w:rFonts w:ascii="微软雅黑" w:eastAsia="微软雅黑" w:hAnsi="微软雅黑" w:hint="eastAsia"/>
          <w:kern w:val="0"/>
          <w:sz w:val="25"/>
          <w:szCs w:val="25"/>
          <w:lang w:bidi="bo-CN"/>
        </w:rPr>
        <w:t>工作</w:t>
      </w:r>
      <w:r w:rsidR="007F41CA" w:rsidRPr="007F41CA">
        <w:rPr>
          <w:rFonts w:ascii="微软雅黑" w:eastAsia="微软雅黑" w:hAnsi="微软雅黑"/>
          <w:kern w:val="0"/>
          <w:sz w:val="25"/>
          <w:szCs w:val="25"/>
          <w:lang w:bidi="bo-CN"/>
        </w:rPr>
        <w:t>中装备</w:t>
      </w:r>
      <w:r w:rsidR="007F41CA" w:rsidRPr="007F41CA">
        <w:rPr>
          <w:rFonts w:ascii="微软雅黑" w:eastAsia="微软雅黑" w:hAnsi="微软雅黑" w:hint="eastAsia"/>
          <w:kern w:val="0"/>
          <w:sz w:val="25"/>
          <w:szCs w:val="25"/>
          <w:lang w:bidi="bo-CN"/>
        </w:rPr>
        <w:t>配备</w:t>
      </w:r>
      <w:r w:rsidR="007F41CA" w:rsidRPr="007F41CA">
        <w:rPr>
          <w:rFonts w:ascii="微软雅黑" w:eastAsia="微软雅黑" w:hAnsi="微软雅黑"/>
          <w:kern w:val="0"/>
          <w:sz w:val="25"/>
          <w:szCs w:val="25"/>
          <w:lang w:bidi="bo-CN"/>
        </w:rPr>
        <w:t>。</w:t>
      </w:r>
      <w:r w:rsidR="007F41CA" w:rsidRPr="007F41CA">
        <w:rPr>
          <w:rFonts w:ascii="微软雅黑" w:eastAsia="微软雅黑" w:hAnsi="微软雅黑" w:hint="eastAsia"/>
          <w:kern w:val="0"/>
          <w:sz w:val="25"/>
          <w:szCs w:val="25"/>
          <w:lang w:bidi="bo-CN"/>
        </w:rPr>
        <w:t>负责中小学招生考试工作，教育分析、综合素质评价、学校教学常规检查、学校与教师评优、落实各项奖惩制度，负责全县德育工作、共青团、少先队工作，负责国情国防教育、劳动技术教育、法制教育和教材和教辅材料征订与分发，月考统考试卷保密工作，负责组织县本、校本培训和安排上级各项培训，负责中小学各类考试卷出题和试卷库</w:t>
      </w:r>
      <w:r w:rsidR="007F41CA" w:rsidRPr="007F41CA">
        <w:rPr>
          <w:rFonts w:ascii="微软雅黑" w:eastAsia="微软雅黑" w:hAnsi="微软雅黑" w:hint="eastAsia"/>
          <w:kern w:val="0"/>
          <w:sz w:val="25"/>
          <w:szCs w:val="25"/>
          <w:lang w:bidi="bo-CN"/>
        </w:rPr>
        <w:lastRenderedPageBreak/>
        <w:t>建设，拟定教研工作计划、总结和撰写教研信息，负责科室内部资料建设工作，负责编辑制作《尼玛教育》杂志和报纸</w:t>
      </w:r>
      <w:r w:rsidR="007F41CA" w:rsidRPr="007F41CA">
        <w:rPr>
          <w:rFonts w:ascii="微软雅黑" w:eastAsia="微软雅黑" w:hAnsi="微软雅黑" w:cs="宋体" w:hint="eastAsia"/>
          <w:kern w:val="0"/>
          <w:sz w:val="25"/>
          <w:szCs w:val="25"/>
          <w:lang w:bidi="bo-CN"/>
        </w:rPr>
        <w:t>。</w:t>
      </w:r>
    </w:p>
    <w:p w:rsidR="007F41CA" w:rsidRPr="007F41CA" w:rsidRDefault="008977D8" w:rsidP="007F41CA">
      <w:pPr>
        <w:spacing w:line="360" w:lineRule="auto"/>
        <w:ind w:firstLineChars="200" w:firstLine="500"/>
        <w:rPr>
          <w:rFonts w:ascii="微软雅黑" w:eastAsia="微软雅黑" w:hAnsi="微软雅黑"/>
          <w:sz w:val="25"/>
          <w:szCs w:val="25"/>
        </w:rPr>
      </w:pPr>
      <w:r w:rsidRP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5.</w:t>
      </w:r>
      <w:r w:rsidR="007F41CA" w:rsidRPr="007F41CA">
        <w:rPr>
          <w:rFonts w:ascii="微软雅黑" w:eastAsia="微软雅黑" w:hAnsi="微软雅黑" w:cs="宋体" w:hint="eastAsia"/>
          <w:kern w:val="0"/>
          <w:sz w:val="25"/>
          <w:szCs w:val="25"/>
          <w:lang w:bidi="bo-CN"/>
        </w:rPr>
        <w:t xml:space="preserve"> </w:t>
      </w:r>
      <w:r w:rsidR="007F41CA" w:rsidRPr="007F41CA">
        <w:rPr>
          <w:rFonts w:ascii="微软雅黑" w:eastAsia="微软雅黑" w:hAnsi="微软雅黑" w:cs="宋体" w:hint="eastAsia"/>
          <w:kern w:val="0"/>
          <w:sz w:val="25"/>
          <w:szCs w:val="25"/>
          <w:lang w:bidi="bo-CN"/>
        </w:rPr>
        <w:t>负责基础教育统计，学校督导评估、中、小、幼儿园学生学籍建设与管理、衔接地区基础教育科及督导室工作任务，做好基础教育统计，参与制定教育发展规划、编制教育事业年度发展计划，监控招生及学生流失情况，监督实施课程计划，负责全县义务教育均衡发展资料建设和上报，宣传、</w:t>
      </w:r>
      <w:r w:rsidR="007F41CA" w:rsidRPr="007F41CA">
        <w:rPr>
          <w:rFonts w:ascii="微软雅黑" w:eastAsia="微软雅黑" w:hAnsi="微软雅黑" w:hint="eastAsia"/>
          <w:kern w:val="0"/>
          <w:sz w:val="25"/>
          <w:szCs w:val="25"/>
          <w:lang w:bidi="bo-CN"/>
        </w:rPr>
        <w:t>重大活动信息采集</w:t>
      </w:r>
      <w:r w:rsidR="007F41CA" w:rsidRPr="007F41CA">
        <w:rPr>
          <w:rFonts w:ascii="微软雅黑" w:eastAsia="微软雅黑" w:hAnsi="微软雅黑"/>
          <w:kern w:val="0"/>
          <w:sz w:val="25"/>
          <w:szCs w:val="25"/>
          <w:lang w:bidi="bo-CN"/>
        </w:rPr>
        <w:t>（</w:t>
      </w:r>
      <w:r w:rsidR="007F41CA" w:rsidRPr="007F41CA">
        <w:rPr>
          <w:rFonts w:ascii="微软雅黑" w:eastAsia="微软雅黑" w:hAnsi="微软雅黑" w:hint="eastAsia"/>
          <w:kern w:val="0"/>
          <w:sz w:val="25"/>
          <w:szCs w:val="25"/>
          <w:lang w:bidi="bo-CN"/>
        </w:rPr>
        <w:t>活动</w:t>
      </w:r>
      <w:r w:rsidR="007F41CA" w:rsidRPr="007F41CA">
        <w:rPr>
          <w:rFonts w:ascii="微软雅黑" w:eastAsia="微软雅黑" w:hAnsi="微软雅黑"/>
          <w:kern w:val="0"/>
          <w:sz w:val="25"/>
          <w:szCs w:val="25"/>
          <w:lang w:bidi="bo-CN"/>
        </w:rPr>
        <w:t>简况、</w:t>
      </w:r>
      <w:r w:rsidR="007F41CA" w:rsidRPr="007F41CA">
        <w:rPr>
          <w:rFonts w:ascii="微软雅黑" w:eastAsia="微软雅黑" w:hAnsi="微软雅黑" w:hint="eastAsia"/>
          <w:kern w:val="0"/>
          <w:sz w:val="25"/>
          <w:szCs w:val="25"/>
          <w:lang w:bidi="bo-CN"/>
        </w:rPr>
        <w:t>照片、视频拍摄、收集和整理），</w:t>
      </w:r>
      <w:r w:rsidR="007F41CA" w:rsidRPr="007F41CA">
        <w:rPr>
          <w:rFonts w:ascii="微软雅黑" w:eastAsia="微软雅黑" w:hAnsi="微软雅黑" w:cs="宋体" w:hint="eastAsia"/>
          <w:kern w:val="0"/>
          <w:sz w:val="25"/>
          <w:szCs w:val="25"/>
          <w:lang w:bidi="bo-CN"/>
        </w:rPr>
        <w:t>贯彻国家教育法规和政策，协助开学检查工作。营养改善网络上报、学生体质健康管理、0-</w:t>
      </w:r>
      <w:r w:rsidR="007F41CA" w:rsidRPr="007F41CA">
        <w:rPr>
          <w:rFonts w:ascii="微软雅黑" w:eastAsia="微软雅黑" w:hAnsi="微软雅黑" w:cs="宋体"/>
          <w:kern w:val="0"/>
          <w:sz w:val="25"/>
          <w:szCs w:val="25"/>
          <w:lang w:bidi="bo-CN"/>
        </w:rPr>
        <w:t>15</w:t>
      </w:r>
      <w:r w:rsidR="007F41CA" w:rsidRPr="007F41CA">
        <w:rPr>
          <w:rFonts w:ascii="微软雅黑" w:eastAsia="微软雅黑" w:hAnsi="微软雅黑" w:cs="宋体" w:hint="eastAsia"/>
          <w:kern w:val="0"/>
          <w:sz w:val="25"/>
          <w:szCs w:val="25"/>
          <w:lang w:bidi="bo-CN"/>
        </w:rPr>
        <w:t>周岁统计工作，完成教育督导其他工作，及时向办公室报送汇总工作开展情况。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完成领导交办的临时性任务。</w:t>
      </w:r>
    </w:p>
    <w:p w:rsidR="00A04F98" w:rsidRPr="007F41CA" w:rsidRDefault="008977D8" w:rsidP="007F41CA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6.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 xml:space="preserve"> </w:t>
      </w:r>
      <w:r w:rsidR="007F41CA" w:rsidRPr="007F41CA">
        <w:rPr>
          <w:rFonts w:ascii="微软雅黑" w:eastAsia="微软雅黑" w:hAnsi="微软雅黑" w:hint="eastAsia"/>
          <w:sz w:val="25"/>
          <w:szCs w:val="25"/>
        </w:rPr>
        <w:t>全面负责财务审计科工作，统筹协调各个方面的具体工作。负责预算内教育经费预决算工作，协助领导调度资金。负责教育内部审计工作，全县中小学校和局机关资金核拨、报账工作。负责学校财务人员的业务培训工作。负责教育民生工程义务教育经费保障机制改革工作。协助做好其他教育民生工程工作。负责财务会计工作，三包经费管理、教育项目资金核实与转拨。负责出纳工作，负责全县教职工工资晋升、发放、信息库建设。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二、机构设置情况</w:t>
      </w:r>
    </w:p>
    <w:p w:rsidR="00D73B0C" w:rsidRDefault="008977D8" w:rsidP="00D73B0C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 w:hint="eastAsia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我局隶属行政机构，人员编制</w:t>
      </w:r>
      <w:r w:rsidR="003B34C1">
        <w:rPr>
          <w:rFonts w:ascii="微软雅黑" w:eastAsia="微软雅黑" w:hAnsi="微软雅黑" w:cs="微软雅黑" w:hint="eastAsia"/>
          <w:color w:val="000000"/>
          <w:sz w:val="25"/>
          <w:szCs w:val="25"/>
        </w:rPr>
        <w:t>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人，行政人员编制　</w:t>
      </w:r>
      <w:r w:rsidR="003B34C1">
        <w:rPr>
          <w:rFonts w:ascii="微软雅黑" w:eastAsia="微软雅黑" w:hAnsi="微软雅黑" w:cs="微软雅黑" w:hint="eastAsia"/>
          <w:color w:val="000000"/>
          <w:sz w:val="25"/>
          <w:szCs w:val="25"/>
        </w:rPr>
        <w:t>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人。2019年，我局在职职工</w:t>
      </w:r>
      <w:r w:rsidR="003B34C1">
        <w:rPr>
          <w:rFonts w:ascii="微软雅黑" w:eastAsia="微软雅黑" w:hAnsi="微软雅黑" w:cs="微软雅黑" w:hint="eastAsia"/>
          <w:color w:val="000000"/>
          <w:sz w:val="25"/>
          <w:szCs w:val="25"/>
        </w:rPr>
        <w:t>5人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，其中：正科干部1人、副科级部</w:t>
      </w:r>
      <w:r w:rsidR="003B34C1">
        <w:rPr>
          <w:rFonts w:ascii="微软雅黑" w:eastAsia="微软雅黑" w:hAnsi="微软雅黑" w:cs="微软雅黑" w:hint="eastAsia"/>
          <w:color w:val="000000"/>
          <w:sz w:val="25"/>
          <w:szCs w:val="25"/>
        </w:rPr>
        <w:t>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人，科员及以下干部</w:t>
      </w:r>
      <w:r w:rsidR="003B34C1">
        <w:rPr>
          <w:rFonts w:ascii="微软雅黑" w:eastAsia="微软雅黑" w:hAnsi="微软雅黑" w:cs="微软雅黑" w:hint="eastAsia"/>
          <w:color w:val="000000"/>
          <w:sz w:val="25"/>
          <w:szCs w:val="25"/>
        </w:rPr>
        <w:t>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人。我局共</w:t>
      </w: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设置</w:t>
      </w:r>
      <w:r w:rsidR="003B34C1">
        <w:rPr>
          <w:rFonts w:ascii="微软雅黑" w:eastAsia="微软雅黑" w:hAnsi="微软雅黑" w:cs="微软雅黑" w:hint="eastAsia"/>
          <w:color w:val="000000"/>
          <w:sz w:val="25"/>
          <w:szCs w:val="25"/>
        </w:rPr>
        <w:t>局</w:t>
      </w:r>
      <w:proofErr w:type="gramEnd"/>
      <w:r w:rsidR="003B34C1">
        <w:rPr>
          <w:rFonts w:ascii="微软雅黑" w:eastAsia="微软雅黑" w:hAnsi="微软雅黑" w:cs="微软雅黑" w:hint="eastAsia"/>
          <w:color w:val="000000"/>
          <w:sz w:val="25"/>
          <w:szCs w:val="25"/>
        </w:rPr>
        <w:t>办公室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、</w:t>
      </w:r>
      <w:r w:rsidR="003B34C1">
        <w:rPr>
          <w:rFonts w:ascii="微软雅黑" w:eastAsia="微软雅黑" w:hAnsi="微软雅黑" w:cs="微软雅黑" w:hint="eastAsia"/>
          <w:color w:val="000000"/>
          <w:sz w:val="25"/>
          <w:szCs w:val="25"/>
        </w:rPr>
        <w:t>教研室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、局长办公室、</w:t>
      </w:r>
      <w:r w:rsidR="003B34C1">
        <w:rPr>
          <w:rFonts w:ascii="微软雅黑" w:eastAsia="微软雅黑" w:hAnsi="微软雅黑" w:cs="微软雅黑" w:hint="eastAsia"/>
          <w:color w:val="000000"/>
          <w:sz w:val="25"/>
          <w:szCs w:val="25"/>
        </w:rPr>
        <w:t>财务室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、</w:t>
      </w:r>
      <w:r w:rsidR="003B34C1">
        <w:rPr>
          <w:rFonts w:ascii="微软雅黑" w:eastAsia="微软雅黑" w:hAnsi="微软雅黑" w:cs="微软雅黑" w:hint="eastAsia"/>
          <w:color w:val="000000"/>
          <w:sz w:val="25"/>
          <w:szCs w:val="25"/>
        </w:rPr>
        <w:t>督导室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、</w:t>
      </w:r>
      <w:r w:rsidR="003B34C1">
        <w:rPr>
          <w:rFonts w:ascii="微软雅黑" w:eastAsia="微软雅黑" w:hAnsi="微软雅黑" w:cs="微软雅黑" w:hint="eastAsia"/>
          <w:color w:val="000000"/>
          <w:sz w:val="25"/>
          <w:szCs w:val="25"/>
        </w:rPr>
        <w:t>均衡办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等内设机构。</w:t>
      </w:r>
    </w:p>
    <w:p w:rsidR="00FD010A" w:rsidRDefault="00FD010A" w:rsidP="00FD010A">
      <w:pPr>
        <w:pStyle w:val="a5"/>
        <w:widowControl/>
        <w:numPr>
          <w:ilvl w:val="0"/>
          <w:numId w:val="1"/>
        </w:numPr>
        <w:spacing w:before="225" w:beforeAutospacing="0" w:after="300" w:afterAutospacing="0" w:line="450" w:lineRule="atLeast"/>
        <w:ind w:firstLine="525"/>
        <w:rPr>
          <w:rStyle w:val="a7"/>
          <w:rFonts w:ascii="微软雅黑" w:eastAsia="微软雅黑" w:hAnsi="微软雅黑" w:cs="微软雅黑"/>
          <w:color w:val="000000" w:themeColor="text1"/>
          <w:sz w:val="25"/>
          <w:szCs w:val="25"/>
        </w:rPr>
      </w:pPr>
      <w:proofErr w:type="gramStart"/>
      <w:r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lastRenderedPageBreak/>
        <w:t>尼玛县</w:t>
      </w:r>
      <w:r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教体</w:t>
      </w:r>
      <w:r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局</w:t>
      </w:r>
      <w:proofErr w:type="gramEnd"/>
      <w:r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2019年度预算公开表</w:t>
      </w:r>
    </w:p>
    <w:p w:rsidR="00FD010A" w:rsidRDefault="00FD010A" w:rsidP="00FD010A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 w:hint="eastAsia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明细表详见附件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第三部分</w:t>
      </w:r>
      <w:r w:rsidR="00D73B0C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</w:t>
      </w:r>
      <w:proofErr w:type="gramStart"/>
      <w:r w:rsidR="00D73B0C"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尼玛县教体局</w:t>
      </w:r>
      <w:proofErr w:type="gramEnd"/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2019年度预算情况说明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一、关于</w:t>
      </w: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r w:rsidR="00D73B0C">
        <w:rPr>
          <w:rFonts w:ascii="微软雅黑" w:eastAsia="微软雅黑" w:hAnsi="微软雅黑" w:cs="微软雅黑" w:hint="eastAsia"/>
          <w:color w:val="000000"/>
          <w:sz w:val="25"/>
          <w:szCs w:val="25"/>
        </w:rPr>
        <w:t>教体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局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2019年度财政拨款收支预算情况总体说明</w:t>
      </w:r>
    </w:p>
    <w:p w:rsidR="00D73B0C" w:rsidRDefault="00D73B0C" w:rsidP="00D73B0C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2019年预算经费共计14101.76万元。其中工资福利支出预算80.53万元，商品服务服务支出预算7.45万元，对个人和家庭补助支出预算5.21万元，专项项目支出预算14008.57万元。</w:t>
      </w:r>
    </w:p>
    <w:p w:rsidR="00A04F98" w:rsidRPr="00FD010A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具</w:t>
      </w:r>
      <w:r w:rsidRPr="00FD010A">
        <w:rPr>
          <w:rFonts w:ascii="微软雅黑" w:eastAsia="微软雅黑" w:hAnsi="微软雅黑" w:cs="微软雅黑" w:hint="eastAsia"/>
          <w:color w:val="000000"/>
          <w:sz w:val="25"/>
          <w:szCs w:val="25"/>
        </w:rPr>
        <w:t>体项目支出预算明细如下：</w:t>
      </w:r>
    </w:p>
    <w:p w:rsidR="00D73B0C" w:rsidRPr="00FD010A" w:rsidRDefault="008977D8" w:rsidP="00D73B0C">
      <w:pPr>
        <w:jc w:val="left"/>
        <w:rPr>
          <w:rFonts w:ascii="微软雅黑" w:eastAsia="微软雅黑" w:hAnsi="微软雅黑" w:cs="宋体" w:hint="eastAsia"/>
          <w:sz w:val="25"/>
          <w:szCs w:val="25"/>
        </w:rPr>
      </w:pPr>
      <w:r w:rsidRPr="00FD010A">
        <w:rPr>
          <w:rFonts w:ascii="微软雅黑" w:eastAsia="微软雅黑" w:hAnsi="微软雅黑" w:cs="微软雅黑" w:hint="eastAsia"/>
          <w:color w:val="000000"/>
          <w:sz w:val="25"/>
          <w:szCs w:val="25"/>
        </w:rPr>
        <w:t>（1）</w:t>
      </w:r>
      <w:r w:rsidR="00D73B0C" w:rsidRPr="00FD010A">
        <w:rPr>
          <w:rFonts w:ascii="微软雅黑" w:eastAsia="微软雅黑" w:hAnsi="微软雅黑" w:cs="宋体" w:hint="eastAsia"/>
          <w:sz w:val="25"/>
          <w:szCs w:val="25"/>
        </w:rPr>
        <w:t xml:space="preserve">贫困大学生生活补助经费             </w:t>
      </w:r>
      <w:r w:rsidR="007F41CA" w:rsidRPr="00FD010A">
        <w:rPr>
          <w:rFonts w:ascii="微软雅黑" w:eastAsia="微软雅黑" w:hAnsi="微软雅黑" w:cs="宋体" w:hint="eastAsia"/>
          <w:sz w:val="25"/>
          <w:szCs w:val="25"/>
        </w:rPr>
        <w:t xml:space="preserve">     </w:t>
      </w:r>
      <w:r w:rsidR="00D73B0C" w:rsidRPr="00FD010A">
        <w:rPr>
          <w:rFonts w:ascii="微软雅黑" w:eastAsia="微软雅黑" w:hAnsi="微软雅黑" w:cs="宋体" w:hint="eastAsia"/>
          <w:sz w:val="25"/>
          <w:szCs w:val="25"/>
        </w:rPr>
        <w:t xml:space="preserve"> 30万元</w:t>
      </w:r>
    </w:p>
    <w:p w:rsidR="00D73B0C" w:rsidRPr="00FD010A" w:rsidRDefault="00D73B0C" w:rsidP="00FD010A">
      <w:pPr>
        <w:ind w:firstLineChars="200" w:firstLine="500"/>
        <w:jc w:val="left"/>
        <w:rPr>
          <w:rFonts w:ascii="微软雅黑" w:eastAsia="微软雅黑" w:hAnsi="微软雅黑" w:cs="宋体" w:hint="eastAsia"/>
          <w:sz w:val="25"/>
          <w:szCs w:val="25"/>
        </w:rPr>
      </w:pPr>
      <w:r w:rsidRPr="00FD010A">
        <w:rPr>
          <w:rFonts w:ascii="微软雅黑" w:eastAsia="微软雅黑" w:hAnsi="微软雅黑" w:cs="宋体" w:hint="eastAsia"/>
          <w:sz w:val="25"/>
          <w:szCs w:val="25"/>
        </w:rPr>
        <w:t>（2）教育事业经费                  11490.97万元</w:t>
      </w:r>
    </w:p>
    <w:p w:rsidR="00D73B0C" w:rsidRPr="00FD010A" w:rsidRDefault="00D73B0C" w:rsidP="00FD010A">
      <w:pPr>
        <w:ind w:firstLineChars="200" w:firstLine="500"/>
        <w:jc w:val="left"/>
        <w:rPr>
          <w:rFonts w:ascii="微软雅黑" w:eastAsia="微软雅黑" w:hAnsi="微软雅黑" w:cs="宋体" w:hint="eastAsia"/>
          <w:sz w:val="25"/>
          <w:szCs w:val="25"/>
        </w:rPr>
      </w:pPr>
      <w:r w:rsidRPr="00FD010A">
        <w:rPr>
          <w:rFonts w:ascii="微软雅黑" w:eastAsia="微软雅黑" w:hAnsi="微软雅黑" w:cs="宋体" w:hint="eastAsia"/>
          <w:sz w:val="25"/>
          <w:szCs w:val="25"/>
        </w:rPr>
        <w:t>（3）教育事业县级配套20%              677.6万元</w:t>
      </w:r>
    </w:p>
    <w:p w:rsidR="00D73B0C" w:rsidRPr="00FD010A" w:rsidRDefault="00D73B0C" w:rsidP="00FD010A">
      <w:pPr>
        <w:ind w:firstLineChars="200" w:firstLine="500"/>
        <w:jc w:val="left"/>
        <w:rPr>
          <w:rFonts w:ascii="微软雅黑" w:eastAsia="微软雅黑" w:hAnsi="微软雅黑" w:cs="宋体" w:hint="eastAsia"/>
          <w:sz w:val="25"/>
          <w:szCs w:val="25"/>
        </w:rPr>
      </w:pPr>
      <w:r w:rsidRPr="00FD010A">
        <w:rPr>
          <w:rFonts w:ascii="微软雅黑" w:eastAsia="微软雅黑" w:hAnsi="微软雅黑" w:cs="宋体" w:hint="eastAsia"/>
          <w:sz w:val="25"/>
          <w:szCs w:val="25"/>
        </w:rPr>
        <w:t>（4）城乡义务教育补助维修改造经费       310万元</w:t>
      </w:r>
    </w:p>
    <w:p w:rsidR="00D73B0C" w:rsidRPr="00FD010A" w:rsidRDefault="00D73B0C" w:rsidP="00D73B0C">
      <w:pPr>
        <w:pStyle w:val="a9"/>
        <w:numPr>
          <w:ilvl w:val="0"/>
          <w:numId w:val="4"/>
        </w:numPr>
        <w:ind w:firstLineChars="0"/>
        <w:jc w:val="left"/>
        <w:rPr>
          <w:rFonts w:ascii="微软雅黑" w:eastAsia="微软雅黑" w:hAnsi="微软雅黑" w:cs="宋体" w:hint="eastAsia"/>
          <w:sz w:val="25"/>
          <w:szCs w:val="25"/>
        </w:rPr>
      </w:pPr>
      <w:r w:rsidRPr="00FD010A">
        <w:rPr>
          <w:rFonts w:ascii="微软雅黑" w:eastAsia="微软雅黑" w:hAnsi="微软雅黑" w:cs="宋体" w:hint="eastAsia"/>
          <w:sz w:val="25"/>
          <w:szCs w:val="25"/>
        </w:rPr>
        <w:t>义务教育均衡发展查漏补缺资金     1500万元</w:t>
      </w:r>
    </w:p>
    <w:p w:rsidR="00A04F98" w:rsidRPr="00FD010A" w:rsidRDefault="007F41CA" w:rsidP="007F41CA">
      <w:pPr>
        <w:pStyle w:val="a5"/>
        <w:widowControl/>
        <w:spacing w:before="225" w:beforeAutospacing="0" w:after="300" w:afterAutospacing="0" w:line="450" w:lineRule="atLeast"/>
        <w:ind w:left="640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FD010A">
        <w:rPr>
          <w:rFonts w:ascii="微软雅黑" w:eastAsia="微软雅黑" w:hAnsi="微软雅黑" w:cs="微软雅黑" w:hint="eastAsia"/>
          <w:color w:val="000000"/>
          <w:sz w:val="25"/>
          <w:szCs w:val="25"/>
        </w:rPr>
        <w:t>二</w:t>
      </w:r>
      <w:r w:rsidR="008977D8" w:rsidRPr="00FD010A">
        <w:rPr>
          <w:rFonts w:ascii="微软雅黑" w:eastAsia="微软雅黑" w:hAnsi="微软雅黑" w:cs="微软雅黑" w:hint="eastAsia"/>
          <w:color w:val="000000"/>
          <w:sz w:val="25"/>
          <w:szCs w:val="25"/>
        </w:rPr>
        <w:t>、2019年度一般公共预算基本支出情况说明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2019年度财政拨款基本支出预算收入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14101.76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万元，其中：工资福利支出预算收入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80.53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万元，商品和服务支出预算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7.45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万元（其中：办公费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0.1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电费0.21万元、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邮电费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0.29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万元、印刷费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0.04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万元、差旅费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1.83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万元、会议费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0.31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万元、培训费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0.09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万元、取暖费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0.1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万元、公务接待费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0.38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万元、维修（护）费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0.18万元、工会经费1.36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万元、公务车辆运行维护费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2.56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万元）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，项目费用14008.57万元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。</w:t>
      </w:r>
    </w:p>
    <w:p w:rsidR="00A04F98" w:rsidRDefault="007F41CA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三</w:t>
      </w:r>
      <w:r w:rsidR="008977D8">
        <w:rPr>
          <w:rFonts w:ascii="微软雅黑" w:eastAsia="微软雅黑" w:hAnsi="微软雅黑" w:cs="微软雅黑" w:hint="eastAsia"/>
          <w:color w:val="000000"/>
          <w:sz w:val="25"/>
          <w:szCs w:val="25"/>
        </w:rPr>
        <w:t>、2019年度一般公共预算“三公”经费情况说明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sz w:val="25"/>
          <w:szCs w:val="25"/>
        </w:rPr>
      </w:pPr>
      <w:r>
        <w:rPr>
          <w:rFonts w:ascii="微软雅黑" w:eastAsia="微软雅黑" w:hAnsi="微软雅黑" w:cs="微软雅黑" w:hint="eastAsia"/>
          <w:sz w:val="25"/>
          <w:szCs w:val="25"/>
        </w:rPr>
        <w:t>2019年“三公”经费预算数合计</w:t>
      </w:r>
      <w:r w:rsidR="007F41CA">
        <w:rPr>
          <w:rFonts w:ascii="微软雅黑" w:eastAsia="微软雅黑" w:hAnsi="微软雅黑" w:cs="微软雅黑" w:hint="eastAsia"/>
          <w:sz w:val="25"/>
          <w:szCs w:val="25"/>
        </w:rPr>
        <w:t>2.94</w:t>
      </w:r>
      <w:r>
        <w:rPr>
          <w:rFonts w:ascii="微软雅黑" w:eastAsia="微软雅黑" w:hAnsi="微软雅黑" w:cs="微软雅黑" w:hint="eastAsia"/>
          <w:sz w:val="25"/>
          <w:szCs w:val="25"/>
        </w:rPr>
        <w:t>万元，较2018年度减少1.27万元，其中：因公出国境费0.00万元，较2018年持平；公务用车购置及运行费</w:t>
      </w:r>
      <w:r w:rsidR="00A5405E">
        <w:rPr>
          <w:rFonts w:ascii="微软雅黑" w:eastAsia="微软雅黑" w:hAnsi="微软雅黑" w:cs="微软雅黑" w:hint="eastAsia"/>
          <w:sz w:val="25"/>
          <w:szCs w:val="25"/>
        </w:rPr>
        <w:t>2.56</w:t>
      </w:r>
      <w:r>
        <w:rPr>
          <w:rFonts w:ascii="微软雅黑" w:eastAsia="微软雅黑" w:hAnsi="微软雅黑" w:cs="微软雅黑" w:hint="eastAsia"/>
          <w:sz w:val="25"/>
          <w:szCs w:val="25"/>
        </w:rPr>
        <w:t>万元，较2018年减少</w:t>
      </w:r>
      <w:r w:rsidR="00A5405E">
        <w:rPr>
          <w:rFonts w:ascii="微软雅黑" w:eastAsia="微软雅黑" w:hAnsi="微软雅黑" w:cs="微软雅黑" w:hint="eastAsia"/>
          <w:sz w:val="25"/>
          <w:szCs w:val="25"/>
        </w:rPr>
        <w:t>0</w:t>
      </w:r>
      <w:r>
        <w:rPr>
          <w:rFonts w:ascii="微软雅黑" w:eastAsia="微软雅黑" w:hAnsi="微软雅黑" w:cs="微软雅黑" w:hint="eastAsia"/>
          <w:sz w:val="25"/>
          <w:szCs w:val="25"/>
        </w:rPr>
        <w:t>.11万元；公务接待费</w:t>
      </w:r>
      <w:r w:rsidR="007F41CA">
        <w:rPr>
          <w:rFonts w:ascii="微软雅黑" w:eastAsia="微软雅黑" w:hAnsi="微软雅黑" w:cs="微软雅黑" w:hint="eastAsia"/>
          <w:sz w:val="25"/>
          <w:szCs w:val="25"/>
        </w:rPr>
        <w:t>0.38</w:t>
      </w:r>
      <w:r>
        <w:rPr>
          <w:rFonts w:ascii="微软雅黑" w:eastAsia="微软雅黑" w:hAnsi="微软雅黑" w:cs="微软雅黑" w:hint="eastAsia"/>
          <w:sz w:val="25"/>
          <w:szCs w:val="25"/>
        </w:rPr>
        <w:t>万元，较2018年减少</w:t>
      </w:r>
      <w:r w:rsidR="009B2F01">
        <w:rPr>
          <w:rFonts w:ascii="微软雅黑" w:eastAsia="微软雅黑" w:hAnsi="微软雅黑" w:cs="微软雅黑" w:hint="eastAsia"/>
          <w:sz w:val="25"/>
          <w:szCs w:val="25"/>
        </w:rPr>
        <w:t>0.07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5"/>
          <w:szCs w:val="25"/>
        </w:rPr>
        <w:t>万元，减少原因为2019年县财政对公务接待费用进一步压缩。</w:t>
      </w:r>
    </w:p>
    <w:p w:rsidR="00A04F98" w:rsidRDefault="00FD010A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四</w:t>
      </w:r>
      <w:r w:rsidR="008977D8">
        <w:rPr>
          <w:rFonts w:ascii="微软雅黑" w:eastAsia="微软雅黑" w:hAnsi="微软雅黑" w:cs="微软雅黑" w:hint="eastAsia"/>
          <w:color w:val="000000"/>
          <w:sz w:val="25"/>
          <w:szCs w:val="25"/>
        </w:rPr>
        <w:t>、关于</w:t>
      </w:r>
      <w:proofErr w:type="gramStart"/>
      <w:r w:rsidR="008977D8"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教体局</w:t>
      </w:r>
      <w:proofErr w:type="gramEnd"/>
      <w:r w:rsidR="008977D8"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2019年度政府性基金预算支出情况说明</w:t>
      </w:r>
    </w:p>
    <w:p w:rsidR="00A04F98" w:rsidRDefault="007F41CA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尼玛县教体局</w:t>
      </w:r>
      <w:proofErr w:type="gramEnd"/>
      <w:r w:rsidR="008977D8"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2019年没有使用政府性基金预算支出。</w:t>
      </w:r>
    </w:p>
    <w:p w:rsidR="00A04F98" w:rsidRDefault="00FD010A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五</w:t>
      </w:r>
      <w:r w:rsidR="008977D8">
        <w:rPr>
          <w:rFonts w:ascii="微软雅黑" w:eastAsia="微软雅黑" w:hAnsi="微软雅黑" w:cs="微软雅黑" w:hint="eastAsia"/>
          <w:color w:val="000000"/>
          <w:sz w:val="25"/>
          <w:szCs w:val="25"/>
        </w:rPr>
        <w:t>、其他重要事项的说明</w:t>
      </w:r>
    </w:p>
    <w:p w:rsidR="00A04F98" w:rsidRDefault="00FD010A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</w:t>
      </w:r>
      <w:r w:rsidR="008977D8">
        <w:rPr>
          <w:rFonts w:ascii="微软雅黑" w:eastAsia="微软雅黑" w:hAnsi="微软雅黑" w:cs="微软雅黑" w:hint="eastAsia"/>
          <w:color w:val="000000"/>
          <w:sz w:val="25"/>
          <w:szCs w:val="25"/>
        </w:rPr>
        <w:t>）预算绩效情况说明</w:t>
      </w:r>
    </w:p>
    <w:p w:rsidR="00A04F98" w:rsidRDefault="007F41CA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尼玛县教体局</w:t>
      </w:r>
      <w:r w:rsidR="008977D8">
        <w:rPr>
          <w:rFonts w:ascii="微软雅黑" w:eastAsia="微软雅黑" w:hAnsi="微软雅黑" w:cs="微软雅黑" w:hint="eastAsia"/>
          <w:color w:val="000000"/>
          <w:sz w:val="25"/>
          <w:szCs w:val="25"/>
        </w:rPr>
        <w:t>局</w:t>
      </w:r>
      <w:proofErr w:type="gramEnd"/>
      <w:r w:rsidR="008977D8"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2019年未实行预算绩效。</w:t>
      </w:r>
    </w:p>
    <w:p w:rsidR="00A04F98" w:rsidRDefault="00FD010A" w:rsidP="00FD010A">
      <w:pPr>
        <w:pStyle w:val="a5"/>
        <w:widowControl/>
        <w:spacing w:before="225" w:beforeAutospacing="0" w:after="300" w:afterAutospacing="0" w:line="450" w:lineRule="atLeast"/>
        <w:ind w:firstLineChars="200" w:firstLine="500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</w:t>
      </w:r>
      <w:r w:rsidR="008977D8">
        <w:rPr>
          <w:rFonts w:ascii="微软雅黑" w:eastAsia="微软雅黑" w:hAnsi="微软雅黑" w:cs="微软雅黑" w:hint="eastAsia"/>
          <w:color w:val="000000"/>
          <w:sz w:val="25"/>
          <w:szCs w:val="25"/>
        </w:rPr>
        <w:t>政府性债务情况说明</w:t>
      </w:r>
    </w:p>
    <w:p w:rsidR="00A04F98" w:rsidRDefault="007F41CA">
      <w:pPr>
        <w:pStyle w:val="a5"/>
        <w:widowControl/>
        <w:spacing w:before="225" w:beforeAutospacing="0" w:after="300" w:afterAutospacing="0" w:line="450" w:lineRule="atLeast"/>
        <w:ind w:left="525"/>
        <w:rPr>
          <w:rFonts w:ascii="微软雅黑" w:eastAsia="微软雅黑" w:hAnsi="微软雅黑" w:cs="微软雅黑"/>
          <w:color w:val="000000"/>
          <w:sz w:val="25"/>
          <w:szCs w:val="25"/>
        </w:rPr>
      </w:pP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尼玛县教体</w:t>
      </w:r>
      <w:r w:rsidR="008977D8">
        <w:rPr>
          <w:rFonts w:ascii="微软雅黑" w:eastAsia="微软雅黑" w:hAnsi="微软雅黑" w:cs="微软雅黑" w:hint="eastAsia"/>
          <w:color w:val="000000"/>
          <w:sz w:val="25"/>
          <w:szCs w:val="25"/>
        </w:rPr>
        <w:t>局</w:t>
      </w:r>
      <w:proofErr w:type="gramEnd"/>
      <w:r w:rsidR="008977D8">
        <w:rPr>
          <w:rFonts w:ascii="微软雅黑" w:eastAsia="微软雅黑" w:hAnsi="微软雅黑" w:cs="微软雅黑" w:hint="eastAsia"/>
          <w:color w:val="000000"/>
          <w:sz w:val="25"/>
          <w:szCs w:val="25"/>
        </w:rPr>
        <w:t>不存在政府性债务。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第四部分 名词解释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一、收入科目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（一）财政拨款：指当年从上级财政取得的资金。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（二）一般公共预算拨款收入：指财政部</w:t>
      </w: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门当年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拨付的资金。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（三）其他收入：指上述“一般公共预算拨款收入”以外的收入。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二、支出科目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（一）财政事务：指财政事务方面的支出。有关具体事务包括行政管理、机关服务、预算改革业务、财政国库业务、政监督、信息化建设、财政委托业务等。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（二）行政运行支出：指行政单位（包括实行公务员管理的事业单位）的基本支出。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（三）社会保障和就业支出：反映政府在社会保障与就业方面的支出。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（四）其他支出：反映除上述项目以外其他不能划分到具体功能科目中的支出项目。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（五）年末结转和结余：指以前年度预算支出未完成，按照有关规定结转到当年或以后年度继续使用的资金。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三、其他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（一）基本支出：指为保障机构正常运转、完成日常工作任务而发生的人员支出和公用支出。</w:t>
      </w: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（二）项目支出：指在基本支出之外为完成特定的行政任务和事业目标所发生的支出。</w:t>
      </w:r>
    </w:p>
    <w:p w:rsidR="00A04F98" w:rsidRDefault="00A04F98">
      <w:pPr>
        <w:pStyle w:val="a5"/>
        <w:widowControl/>
        <w:spacing w:before="225" w:beforeAutospacing="0" w:after="300" w:afterAutospacing="0" w:line="450" w:lineRule="atLeast"/>
        <w:rPr>
          <w:rFonts w:ascii="微软雅黑" w:eastAsia="微软雅黑" w:hAnsi="微软雅黑" w:cs="微软雅黑"/>
          <w:color w:val="000000"/>
          <w:sz w:val="25"/>
          <w:szCs w:val="25"/>
        </w:rPr>
      </w:pPr>
    </w:p>
    <w:p w:rsidR="00A04F98" w:rsidRDefault="008977D8">
      <w:pPr>
        <w:pStyle w:val="a5"/>
        <w:widowControl/>
        <w:spacing w:before="225" w:beforeAutospacing="0" w:after="300" w:afterAutospacing="0" w:line="450" w:lineRule="atLeast"/>
        <w:ind w:left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附件  </w:t>
      </w:r>
      <w:proofErr w:type="gramStart"/>
      <w:r w:rsidR="007F41CA"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尼玛县教体局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2019年度预算公开表</w:t>
      </w:r>
    </w:p>
    <w:sectPr w:rsidR="00A04F9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79" w:rsidRDefault="004B3E79">
      <w:r>
        <w:separator/>
      </w:r>
    </w:p>
  </w:endnote>
  <w:endnote w:type="continuationSeparator" w:id="0">
    <w:p w:rsidR="004B3E79" w:rsidRDefault="004B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98" w:rsidRDefault="008977D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C7500E" wp14:editId="3F5733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F98" w:rsidRDefault="008977D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B2F01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9B2F01">
                              <w:rPr>
                                <w:noProof/>
                              </w:rPr>
                              <w:t>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04F98" w:rsidRDefault="008977D8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B2F01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9B2F01">
                        <w:rPr>
                          <w:noProof/>
                        </w:rPr>
                        <w:t>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79" w:rsidRDefault="004B3E79">
      <w:r>
        <w:separator/>
      </w:r>
    </w:p>
  </w:footnote>
  <w:footnote w:type="continuationSeparator" w:id="0">
    <w:p w:rsidR="004B3E79" w:rsidRDefault="004B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33A07"/>
    <w:multiLevelType w:val="singleLevel"/>
    <w:tmpl w:val="E9A33A07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95DAE57"/>
    <w:multiLevelType w:val="singleLevel"/>
    <w:tmpl w:val="295DAE57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B352358"/>
    <w:multiLevelType w:val="hybridMultilevel"/>
    <w:tmpl w:val="556A1368"/>
    <w:lvl w:ilvl="0" w:tplc="77BCD36C">
      <w:start w:val="5"/>
      <w:numFmt w:val="decimal"/>
      <w:lvlText w:val="（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CB88EA8"/>
    <w:multiLevelType w:val="singleLevel"/>
    <w:tmpl w:val="5CB88EA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032"/>
    <w:rsid w:val="003B34C1"/>
    <w:rsid w:val="004B3E79"/>
    <w:rsid w:val="007F41CA"/>
    <w:rsid w:val="008977D8"/>
    <w:rsid w:val="009B2F01"/>
    <w:rsid w:val="00A04F98"/>
    <w:rsid w:val="00A5405E"/>
    <w:rsid w:val="00D73B0C"/>
    <w:rsid w:val="00FD010A"/>
    <w:rsid w:val="022E2032"/>
    <w:rsid w:val="0D145D69"/>
    <w:rsid w:val="0F6668E7"/>
    <w:rsid w:val="14315F8F"/>
    <w:rsid w:val="19D555B3"/>
    <w:rsid w:val="2C3C3162"/>
    <w:rsid w:val="2C4F4CC5"/>
    <w:rsid w:val="31537AFE"/>
    <w:rsid w:val="475B161D"/>
    <w:rsid w:val="5D37768C"/>
    <w:rsid w:val="6BA8291B"/>
    <w:rsid w:val="6D535020"/>
    <w:rsid w:val="77D570D9"/>
    <w:rsid w:val="7A6B3B6E"/>
    <w:rsid w:val="7EA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99"/>
    <w:unhideWhenUsed/>
    <w:rsid w:val="00D73B0C"/>
    <w:pPr>
      <w:ind w:firstLineChars="200" w:firstLine="420"/>
    </w:pPr>
  </w:style>
  <w:style w:type="paragraph" w:styleId="aa">
    <w:name w:val="Balloon Text"/>
    <w:basedOn w:val="a"/>
    <w:link w:val="Char"/>
    <w:rsid w:val="00FD010A"/>
    <w:rPr>
      <w:sz w:val="18"/>
      <w:szCs w:val="18"/>
    </w:rPr>
  </w:style>
  <w:style w:type="character" w:customStyle="1" w:styleId="Char">
    <w:name w:val="批注框文本 Char"/>
    <w:basedOn w:val="a0"/>
    <w:link w:val="aa"/>
    <w:rsid w:val="00FD01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99"/>
    <w:unhideWhenUsed/>
    <w:rsid w:val="00D73B0C"/>
    <w:pPr>
      <w:ind w:firstLineChars="200" w:firstLine="420"/>
    </w:pPr>
  </w:style>
  <w:style w:type="paragraph" w:styleId="aa">
    <w:name w:val="Balloon Text"/>
    <w:basedOn w:val="a"/>
    <w:link w:val="Char"/>
    <w:rsid w:val="00FD010A"/>
    <w:rPr>
      <w:sz w:val="18"/>
      <w:szCs w:val="18"/>
    </w:rPr>
  </w:style>
  <w:style w:type="character" w:customStyle="1" w:styleId="Char">
    <w:name w:val="批注框文本 Char"/>
    <w:basedOn w:val="a0"/>
    <w:link w:val="aa"/>
    <w:rsid w:val="00FD01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140</TotalTime>
  <Pages>7</Pages>
  <Words>411</Words>
  <Characters>2347</Characters>
  <Application>Microsoft Office Word</Application>
  <DocSecurity>0</DocSecurity>
  <Lines>19</Lines>
  <Paragraphs>5</Paragraphs>
  <ScaleCrop>false</ScaleCrop>
  <Company>Sky123.Org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2019-04-28T03:37:00Z</cp:lastPrinted>
  <dcterms:created xsi:type="dcterms:W3CDTF">2019-02-18T14:16:00Z</dcterms:created>
  <dcterms:modified xsi:type="dcterms:W3CDTF">2019-04-28T04:43:00Z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