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900" w:rsidRDefault="00857444">
      <w:pPr>
        <w:pStyle w:val="a5"/>
        <w:widowControl/>
        <w:spacing w:before="225" w:beforeAutospacing="0" w:after="300" w:afterAutospacing="0" w:line="450" w:lineRule="atLeast"/>
        <w:ind w:firstLine="525"/>
        <w:jc w:val="center"/>
        <w:rPr>
          <w:rFonts w:ascii="微软雅黑" w:eastAsia="微软雅黑" w:hAnsi="微软雅黑" w:cs="微软雅黑"/>
          <w:color w:val="000000"/>
          <w:sz w:val="25"/>
          <w:szCs w:val="25"/>
        </w:rPr>
      </w:pPr>
      <w:r>
        <w:rPr>
          <w:rStyle w:val="a7"/>
          <w:rFonts w:ascii="微软雅黑" w:eastAsia="微软雅黑" w:hAnsi="微软雅黑" w:cs="微软雅黑" w:hint="eastAsia"/>
          <w:color w:val="000000"/>
          <w:sz w:val="25"/>
          <w:szCs w:val="25"/>
        </w:rPr>
        <w:t>尼玛县市政局</w:t>
      </w:r>
      <w:r>
        <w:rPr>
          <w:rStyle w:val="a7"/>
          <w:rFonts w:ascii="微软雅黑" w:eastAsia="微软雅黑" w:hAnsi="微软雅黑" w:cs="微软雅黑" w:hint="eastAsia"/>
          <w:color w:val="000000"/>
          <w:sz w:val="25"/>
          <w:szCs w:val="25"/>
        </w:rPr>
        <w:t>2019</w:t>
      </w:r>
      <w:r>
        <w:rPr>
          <w:rStyle w:val="a7"/>
          <w:rFonts w:ascii="微软雅黑" w:eastAsia="微软雅黑" w:hAnsi="微软雅黑" w:cs="微软雅黑" w:hint="eastAsia"/>
          <w:color w:val="000000"/>
          <w:sz w:val="25"/>
          <w:szCs w:val="25"/>
        </w:rPr>
        <w:t>年部门预算</w:t>
      </w:r>
      <w:r>
        <w:rPr>
          <w:rStyle w:val="a7"/>
          <w:rFonts w:ascii="微软雅黑" w:eastAsia="微软雅黑" w:hAnsi="微软雅黑" w:cs="微软雅黑" w:hint="eastAsia"/>
          <w:color w:val="000000"/>
          <w:sz w:val="25"/>
          <w:szCs w:val="25"/>
        </w:rPr>
        <w:t>公开说明</w:t>
      </w:r>
    </w:p>
    <w:p w:rsidR="00F47900" w:rsidRDefault="00857444">
      <w:pPr>
        <w:pStyle w:val="a5"/>
        <w:widowControl/>
        <w:spacing w:before="225" w:beforeAutospacing="0" w:after="300" w:afterAutospacing="0" w:line="450" w:lineRule="atLeast"/>
        <w:ind w:firstLine="525"/>
        <w:jc w:val="center"/>
        <w:rPr>
          <w:rFonts w:ascii="微软雅黑" w:eastAsia="微软雅黑" w:hAnsi="微软雅黑" w:cs="微软雅黑"/>
          <w:color w:val="000000"/>
          <w:sz w:val="25"/>
          <w:szCs w:val="25"/>
        </w:rPr>
      </w:pPr>
      <w:r>
        <w:rPr>
          <w:rStyle w:val="a7"/>
          <w:rFonts w:ascii="微软雅黑" w:eastAsia="微软雅黑" w:hAnsi="微软雅黑" w:cs="微软雅黑" w:hint="eastAsia"/>
          <w:color w:val="000000"/>
          <w:sz w:val="25"/>
          <w:szCs w:val="25"/>
        </w:rPr>
        <w:t>2019</w:t>
      </w:r>
      <w:r>
        <w:rPr>
          <w:rStyle w:val="a7"/>
          <w:rFonts w:ascii="微软雅黑" w:eastAsia="微软雅黑" w:hAnsi="微软雅黑" w:cs="微软雅黑" w:hint="eastAsia"/>
          <w:color w:val="000000"/>
          <w:sz w:val="25"/>
          <w:szCs w:val="25"/>
        </w:rPr>
        <w:t>年</w:t>
      </w:r>
      <w:r>
        <w:rPr>
          <w:rStyle w:val="a7"/>
          <w:rFonts w:ascii="微软雅黑" w:eastAsia="微软雅黑" w:hAnsi="微软雅黑" w:cs="微软雅黑" w:hint="eastAsia"/>
          <w:color w:val="000000"/>
          <w:sz w:val="25"/>
          <w:szCs w:val="25"/>
        </w:rPr>
        <w:t>4</w:t>
      </w:r>
      <w:r>
        <w:rPr>
          <w:rStyle w:val="a7"/>
          <w:rFonts w:ascii="微软雅黑" w:eastAsia="微软雅黑" w:hAnsi="微软雅黑" w:cs="微软雅黑" w:hint="eastAsia"/>
          <w:color w:val="000000"/>
          <w:sz w:val="25"/>
          <w:szCs w:val="25"/>
        </w:rPr>
        <w:t>月</w:t>
      </w:r>
      <w:r>
        <w:rPr>
          <w:rStyle w:val="a7"/>
          <w:rFonts w:ascii="微软雅黑" w:eastAsia="微软雅黑" w:hAnsi="微软雅黑" w:cs="微软雅黑" w:hint="eastAsia"/>
          <w:color w:val="000000"/>
          <w:sz w:val="25"/>
          <w:szCs w:val="25"/>
        </w:rPr>
        <w:t>2</w:t>
      </w:r>
      <w:r>
        <w:rPr>
          <w:rStyle w:val="a7"/>
          <w:rFonts w:ascii="微软雅黑" w:eastAsia="微软雅黑" w:hAnsi="微软雅黑" w:cs="微软雅黑" w:hint="eastAsia"/>
          <w:color w:val="000000"/>
          <w:sz w:val="25"/>
          <w:szCs w:val="25"/>
        </w:rPr>
        <w:t>0</w:t>
      </w:r>
      <w:r>
        <w:rPr>
          <w:rStyle w:val="a7"/>
          <w:rFonts w:ascii="微软雅黑" w:eastAsia="微软雅黑" w:hAnsi="微软雅黑" w:cs="微软雅黑" w:hint="eastAsia"/>
          <w:color w:val="000000"/>
          <w:sz w:val="25"/>
          <w:szCs w:val="25"/>
        </w:rPr>
        <w:t>日</w:t>
      </w:r>
    </w:p>
    <w:p w:rsidR="00F47900" w:rsidRDefault="00857444">
      <w:pPr>
        <w:pStyle w:val="a5"/>
        <w:widowControl/>
        <w:spacing w:beforeAutospacing="0" w:afterAutospacing="0" w:line="360" w:lineRule="auto"/>
        <w:ind w:firstLine="527"/>
        <w:rPr>
          <w:rFonts w:ascii="微软雅黑" w:eastAsia="微软雅黑" w:hAnsi="微软雅黑" w:cs="微软雅黑"/>
          <w:color w:val="000000"/>
          <w:sz w:val="25"/>
          <w:szCs w:val="25"/>
        </w:rPr>
      </w:pPr>
      <w:r>
        <w:rPr>
          <w:rStyle w:val="a7"/>
          <w:rFonts w:ascii="微软雅黑" w:eastAsia="微软雅黑" w:hAnsi="微软雅黑" w:cs="微软雅黑" w:hint="eastAsia"/>
          <w:color w:val="000000"/>
          <w:sz w:val="25"/>
          <w:szCs w:val="25"/>
        </w:rPr>
        <w:t>目录</w:t>
      </w:r>
    </w:p>
    <w:p w:rsidR="00F47900" w:rsidRDefault="00857444">
      <w:pPr>
        <w:pStyle w:val="a5"/>
        <w:widowControl/>
        <w:spacing w:beforeAutospacing="0" w:afterAutospacing="0" w:line="360" w:lineRule="auto"/>
        <w:ind w:firstLine="527"/>
        <w:rPr>
          <w:rFonts w:ascii="微软雅黑" w:eastAsia="微软雅黑" w:hAnsi="微软雅黑" w:cs="微软雅黑"/>
          <w:color w:val="000000"/>
          <w:sz w:val="25"/>
          <w:szCs w:val="25"/>
        </w:rPr>
      </w:pPr>
      <w:r>
        <w:rPr>
          <w:rFonts w:ascii="微软雅黑" w:eastAsia="微软雅黑" w:hAnsi="微软雅黑" w:cs="微软雅黑" w:hint="eastAsia"/>
          <w:color w:val="000000"/>
          <w:sz w:val="25"/>
          <w:szCs w:val="25"/>
        </w:rPr>
        <w:t>第一部分</w:t>
      </w:r>
      <w:r>
        <w:rPr>
          <w:rFonts w:ascii="微软雅黑" w:eastAsia="微软雅黑" w:hAnsi="微软雅黑" w:cs="微软雅黑" w:hint="eastAsia"/>
          <w:color w:val="000000"/>
          <w:sz w:val="25"/>
          <w:szCs w:val="25"/>
        </w:rPr>
        <w:t xml:space="preserve"> </w:t>
      </w:r>
      <w:r>
        <w:rPr>
          <w:rFonts w:ascii="微软雅黑" w:eastAsia="微软雅黑" w:hAnsi="微软雅黑" w:cs="微软雅黑" w:hint="eastAsia"/>
          <w:color w:val="000000"/>
          <w:sz w:val="25"/>
          <w:szCs w:val="25"/>
        </w:rPr>
        <w:t>尼玛县市政局</w:t>
      </w:r>
      <w:r>
        <w:rPr>
          <w:rFonts w:ascii="微软雅黑" w:eastAsia="微软雅黑" w:hAnsi="微软雅黑" w:cs="微软雅黑" w:hint="eastAsia"/>
          <w:color w:val="000000"/>
          <w:sz w:val="25"/>
          <w:szCs w:val="25"/>
        </w:rPr>
        <w:t>概况</w:t>
      </w:r>
    </w:p>
    <w:p w:rsidR="00F47900" w:rsidRDefault="00857444">
      <w:pPr>
        <w:pStyle w:val="a5"/>
        <w:widowControl/>
        <w:spacing w:beforeAutospacing="0" w:afterAutospacing="0" w:line="360" w:lineRule="auto"/>
        <w:ind w:firstLineChars="450" w:firstLine="1125"/>
        <w:rPr>
          <w:rFonts w:ascii="微软雅黑" w:eastAsia="微软雅黑" w:hAnsi="微软雅黑" w:cs="微软雅黑"/>
          <w:color w:val="000000"/>
          <w:sz w:val="25"/>
          <w:szCs w:val="25"/>
        </w:rPr>
      </w:pPr>
      <w:r>
        <w:rPr>
          <w:rFonts w:ascii="微软雅黑" w:eastAsia="微软雅黑" w:hAnsi="微软雅黑" w:cs="微软雅黑" w:hint="eastAsia"/>
          <w:color w:val="000000"/>
          <w:sz w:val="25"/>
          <w:szCs w:val="25"/>
        </w:rPr>
        <w:t>一、部门职责</w:t>
      </w:r>
    </w:p>
    <w:p w:rsidR="00F47900" w:rsidRDefault="00857444">
      <w:pPr>
        <w:pStyle w:val="a5"/>
        <w:widowControl/>
        <w:spacing w:beforeAutospacing="0" w:afterAutospacing="0" w:line="360" w:lineRule="auto"/>
        <w:ind w:firstLineChars="450" w:firstLine="1125"/>
        <w:rPr>
          <w:rFonts w:ascii="微软雅黑" w:eastAsia="微软雅黑" w:hAnsi="微软雅黑" w:cs="微软雅黑"/>
          <w:color w:val="000000"/>
          <w:sz w:val="25"/>
          <w:szCs w:val="25"/>
        </w:rPr>
      </w:pPr>
      <w:r>
        <w:rPr>
          <w:rFonts w:ascii="微软雅黑" w:eastAsia="微软雅黑" w:hAnsi="微软雅黑" w:cs="微软雅黑" w:hint="eastAsia"/>
          <w:color w:val="000000"/>
          <w:sz w:val="25"/>
          <w:szCs w:val="25"/>
        </w:rPr>
        <w:t>二、机构设置概况</w:t>
      </w:r>
    </w:p>
    <w:p w:rsidR="00F47900" w:rsidRDefault="00857444">
      <w:pPr>
        <w:pStyle w:val="a5"/>
        <w:widowControl/>
        <w:spacing w:beforeAutospacing="0" w:afterAutospacing="0" w:line="360" w:lineRule="auto"/>
        <w:ind w:firstLine="527"/>
        <w:rPr>
          <w:rFonts w:ascii="微软雅黑" w:eastAsia="微软雅黑" w:hAnsi="微软雅黑" w:cs="微软雅黑"/>
          <w:color w:val="000000"/>
          <w:sz w:val="25"/>
          <w:szCs w:val="25"/>
        </w:rPr>
      </w:pPr>
      <w:r>
        <w:rPr>
          <w:rFonts w:ascii="微软雅黑" w:eastAsia="微软雅黑" w:hAnsi="微软雅黑" w:cs="微软雅黑" w:hint="eastAsia"/>
          <w:color w:val="000000"/>
          <w:sz w:val="25"/>
          <w:szCs w:val="25"/>
        </w:rPr>
        <w:t>第二部分</w:t>
      </w:r>
      <w:r>
        <w:rPr>
          <w:rFonts w:ascii="微软雅黑" w:eastAsia="微软雅黑" w:hAnsi="微软雅黑" w:cs="微软雅黑" w:hint="eastAsia"/>
          <w:color w:val="000000"/>
          <w:sz w:val="25"/>
          <w:szCs w:val="25"/>
        </w:rPr>
        <w:t xml:space="preserve"> </w:t>
      </w:r>
      <w:r>
        <w:rPr>
          <w:rFonts w:ascii="微软雅黑" w:eastAsia="微软雅黑" w:hAnsi="微软雅黑" w:cs="微软雅黑" w:hint="eastAsia"/>
          <w:color w:val="000000"/>
          <w:sz w:val="25"/>
          <w:szCs w:val="25"/>
        </w:rPr>
        <w:t>尼玛县市政局</w:t>
      </w:r>
      <w:r>
        <w:rPr>
          <w:rFonts w:ascii="微软雅黑" w:eastAsia="微软雅黑" w:hAnsi="微软雅黑" w:cs="微软雅黑" w:hint="eastAsia"/>
          <w:color w:val="000000"/>
          <w:sz w:val="25"/>
          <w:szCs w:val="25"/>
        </w:rPr>
        <w:t>2019</w:t>
      </w:r>
      <w:r>
        <w:rPr>
          <w:rFonts w:ascii="微软雅黑" w:eastAsia="微软雅黑" w:hAnsi="微软雅黑" w:cs="微软雅黑" w:hint="eastAsia"/>
          <w:color w:val="000000"/>
          <w:sz w:val="25"/>
          <w:szCs w:val="25"/>
        </w:rPr>
        <w:t>年部门预算</w:t>
      </w:r>
      <w:r>
        <w:rPr>
          <w:rFonts w:ascii="微软雅黑" w:eastAsia="微软雅黑" w:hAnsi="微软雅黑" w:cs="微软雅黑" w:hint="eastAsia"/>
          <w:color w:val="000000"/>
          <w:sz w:val="25"/>
          <w:szCs w:val="25"/>
        </w:rPr>
        <w:t>公开</w:t>
      </w:r>
      <w:r>
        <w:rPr>
          <w:rFonts w:ascii="微软雅黑" w:eastAsia="微软雅黑" w:hAnsi="微软雅黑" w:cs="微软雅黑" w:hint="eastAsia"/>
          <w:color w:val="000000"/>
          <w:sz w:val="25"/>
          <w:szCs w:val="25"/>
        </w:rPr>
        <w:t>表</w:t>
      </w:r>
    </w:p>
    <w:p w:rsidR="00F47900" w:rsidRDefault="00857444">
      <w:pPr>
        <w:pStyle w:val="a5"/>
        <w:widowControl/>
        <w:spacing w:beforeAutospacing="0" w:afterAutospacing="0" w:line="360" w:lineRule="auto"/>
        <w:ind w:firstLineChars="450" w:firstLine="1125"/>
        <w:rPr>
          <w:rFonts w:ascii="微软雅黑" w:eastAsia="微软雅黑" w:hAnsi="微软雅黑" w:cs="微软雅黑"/>
          <w:color w:val="000000"/>
          <w:sz w:val="25"/>
          <w:szCs w:val="25"/>
        </w:rPr>
      </w:pPr>
      <w:r>
        <w:rPr>
          <w:rFonts w:ascii="微软雅黑" w:eastAsia="微软雅黑" w:hAnsi="微软雅黑" w:cs="微软雅黑" w:hint="eastAsia"/>
          <w:color w:val="000000"/>
          <w:sz w:val="25"/>
          <w:szCs w:val="25"/>
        </w:rPr>
        <w:t>一、财政拨款收支总表</w:t>
      </w:r>
    </w:p>
    <w:p w:rsidR="00F47900" w:rsidRDefault="00857444">
      <w:pPr>
        <w:pStyle w:val="a5"/>
        <w:widowControl/>
        <w:spacing w:beforeAutospacing="0" w:afterAutospacing="0" w:line="360" w:lineRule="auto"/>
        <w:ind w:firstLineChars="450" w:firstLine="1125"/>
        <w:rPr>
          <w:rFonts w:ascii="微软雅黑" w:eastAsia="微软雅黑" w:hAnsi="微软雅黑" w:cs="微软雅黑"/>
          <w:color w:val="000000"/>
          <w:sz w:val="25"/>
          <w:szCs w:val="25"/>
        </w:rPr>
      </w:pPr>
      <w:r>
        <w:rPr>
          <w:rFonts w:ascii="微软雅黑" w:eastAsia="微软雅黑" w:hAnsi="微软雅黑" w:cs="微软雅黑" w:hint="eastAsia"/>
          <w:color w:val="000000"/>
          <w:sz w:val="25"/>
          <w:szCs w:val="25"/>
        </w:rPr>
        <w:t>二、一般公共预算支出表</w:t>
      </w:r>
    </w:p>
    <w:p w:rsidR="00F47900" w:rsidRDefault="00857444">
      <w:pPr>
        <w:pStyle w:val="a5"/>
        <w:widowControl/>
        <w:spacing w:beforeAutospacing="0" w:afterAutospacing="0" w:line="360" w:lineRule="auto"/>
        <w:ind w:firstLineChars="450" w:firstLine="1125"/>
        <w:rPr>
          <w:rFonts w:ascii="微软雅黑" w:eastAsia="微软雅黑" w:hAnsi="微软雅黑" w:cs="微软雅黑"/>
          <w:color w:val="000000"/>
          <w:sz w:val="25"/>
          <w:szCs w:val="25"/>
        </w:rPr>
      </w:pPr>
      <w:r>
        <w:rPr>
          <w:rFonts w:ascii="微软雅黑" w:eastAsia="微软雅黑" w:hAnsi="微软雅黑" w:cs="微软雅黑" w:hint="eastAsia"/>
          <w:color w:val="000000"/>
          <w:sz w:val="25"/>
          <w:szCs w:val="25"/>
        </w:rPr>
        <w:t>三、一般公共预算基本支出表</w:t>
      </w:r>
    </w:p>
    <w:p w:rsidR="00F47900" w:rsidRDefault="00857444">
      <w:pPr>
        <w:pStyle w:val="a5"/>
        <w:widowControl/>
        <w:spacing w:beforeAutospacing="0" w:afterAutospacing="0" w:line="360" w:lineRule="auto"/>
        <w:ind w:firstLineChars="450" w:firstLine="1125"/>
        <w:rPr>
          <w:rFonts w:ascii="微软雅黑" w:eastAsia="微软雅黑" w:hAnsi="微软雅黑" w:cs="微软雅黑"/>
          <w:color w:val="000000"/>
          <w:sz w:val="25"/>
          <w:szCs w:val="25"/>
        </w:rPr>
      </w:pPr>
      <w:r>
        <w:rPr>
          <w:rFonts w:ascii="微软雅黑" w:eastAsia="微软雅黑" w:hAnsi="微软雅黑" w:cs="微软雅黑" w:hint="eastAsia"/>
          <w:color w:val="000000"/>
          <w:sz w:val="25"/>
          <w:szCs w:val="25"/>
        </w:rPr>
        <w:t>四、一般公共预算“三公”经费支出表</w:t>
      </w:r>
    </w:p>
    <w:p w:rsidR="00F47900" w:rsidRDefault="00857444">
      <w:pPr>
        <w:pStyle w:val="a5"/>
        <w:widowControl/>
        <w:spacing w:beforeAutospacing="0" w:afterAutospacing="0" w:line="360" w:lineRule="auto"/>
        <w:ind w:firstLineChars="450" w:firstLine="1125"/>
        <w:rPr>
          <w:rFonts w:ascii="微软雅黑" w:eastAsia="微软雅黑" w:hAnsi="微软雅黑" w:cs="微软雅黑"/>
          <w:color w:val="000000"/>
          <w:sz w:val="25"/>
          <w:szCs w:val="25"/>
        </w:rPr>
      </w:pPr>
      <w:r>
        <w:rPr>
          <w:rFonts w:ascii="微软雅黑" w:eastAsia="微软雅黑" w:hAnsi="微软雅黑" w:cs="微软雅黑" w:hint="eastAsia"/>
          <w:color w:val="000000"/>
          <w:sz w:val="25"/>
          <w:szCs w:val="25"/>
        </w:rPr>
        <w:t>五、政府性基金预算支出表</w:t>
      </w:r>
    </w:p>
    <w:p w:rsidR="00F47900" w:rsidRDefault="00857444">
      <w:pPr>
        <w:pStyle w:val="a5"/>
        <w:widowControl/>
        <w:spacing w:beforeAutospacing="0" w:afterAutospacing="0" w:line="360" w:lineRule="auto"/>
        <w:ind w:firstLineChars="450" w:firstLine="1125"/>
        <w:rPr>
          <w:rFonts w:ascii="微软雅黑" w:eastAsia="微软雅黑" w:hAnsi="微软雅黑" w:cs="微软雅黑"/>
          <w:color w:val="000000"/>
          <w:sz w:val="25"/>
          <w:szCs w:val="25"/>
        </w:rPr>
      </w:pPr>
      <w:r>
        <w:rPr>
          <w:rFonts w:ascii="微软雅黑" w:eastAsia="微软雅黑" w:hAnsi="微软雅黑" w:cs="微软雅黑" w:hint="eastAsia"/>
          <w:color w:val="000000"/>
          <w:sz w:val="25"/>
          <w:szCs w:val="25"/>
        </w:rPr>
        <w:t>六、部门收支总表</w:t>
      </w:r>
    </w:p>
    <w:p w:rsidR="00F47900" w:rsidRDefault="00857444">
      <w:pPr>
        <w:pStyle w:val="a5"/>
        <w:widowControl/>
        <w:spacing w:beforeAutospacing="0" w:afterAutospacing="0" w:line="360" w:lineRule="auto"/>
        <w:ind w:firstLineChars="450" w:firstLine="1125"/>
        <w:rPr>
          <w:rFonts w:ascii="微软雅黑" w:eastAsia="微软雅黑" w:hAnsi="微软雅黑" w:cs="微软雅黑"/>
          <w:color w:val="000000"/>
          <w:sz w:val="25"/>
          <w:szCs w:val="25"/>
        </w:rPr>
      </w:pPr>
      <w:r>
        <w:rPr>
          <w:rFonts w:ascii="微软雅黑" w:eastAsia="微软雅黑" w:hAnsi="微软雅黑" w:cs="微软雅黑" w:hint="eastAsia"/>
          <w:color w:val="000000"/>
          <w:sz w:val="25"/>
          <w:szCs w:val="25"/>
        </w:rPr>
        <w:t>七、部门收入总表</w:t>
      </w:r>
    </w:p>
    <w:p w:rsidR="00F47900" w:rsidRDefault="00857444">
      <w:pPr>
        <w:pStyle w:val="a5"/>
        <w:widowControl/>
        <w:spacing w:beforeAutospacing="0" w:afterAutospacing="0" w:line="360" w:lineRule="auto"/>
        <w:ind w:firstLineChars="450" w:firstLine="1125"/>
        <w:rPr>
          <w:rFonts w:ascii="微软雅黑" w:eastAsia="微软雅黑" w:hAnsi="微软雅黑" w:cs="微软雅黑"/>
          <w:color w:val="000000"/>
          <w:sz w:val="25"/>
          <w:szCs w:val="25"/>
        </w:rPr>
      </w:pPr>
      <w:r>
        <w:rPr>
          <w:rFonts w:ascii="微软雅黑" w:eastAsia="微软雅黑" w:hAnsi="微软雅黑" w:cs="微软雅黑" w:hint="eastAsia"/>
          <w:color w:val="000000"/>
          <w:sz w:val="25"/>
          <w:szCs w:val="25"/>
        </w:rPr>
        <w:t>八、部门支出总表</w:t>
      </w:r>
    </w:p>
    <w:p w:rsidR="00F47900" w:rsidRDefault="00857444">
      <w:pPr>
        <w:pStyle w:val="a5"/>
        <w:widowControl/>
        <w:spacing w:beforeAutospacing="0" w:afterAutospacing="0" w:line="360" w:lineRule="auto"/>
        <w:ind w:firstLine="527"/>
        <w:rPr>
          <w:rFonts w:ascii="微软雅黑" w:eastAsia="微软雅黑" w:hAnsi="微软雅黑" w:cs="微软雅黑"/>
          <w:color w:val="000000"/>
          <w:sz w:val="25"/>
          <w:szCs w:val="25"/>
        </w:rPr>
      </w:pPr>
      <w:r>
        <w:rPr>
          <w:rFonts w:ascii="微软雅黑" w:eastAsia="微软雅黑" w:hAnsi="微软雅黑" w:cs="微软雅黑" w:hint="eastAsia"/>
          <w:color w:val="000000"/>
          <w:sz w:val="25"/>
          <w:szCs w:val="25"/>
        </w:rPr>
        <w:t>第三部分</w:t>
      </w:r>
      <w:r>
        <w:rPr>
          <w:rFonts w:ascii="微软雅黑" w:eastAsia="微软雅黑" w:hAnsi="微软雅黑" w:cs="微软雅黑" w:hint="eastAsia"/>
          <w:color w:val="000000"/>
          <w:sz w:val="25"/>
          <w:szCs w:val="25"/>
        </w:rPr>
        <w:t xml:space="preserve"> </w:t>
      </w:r>
      <w:r>
        <w:rPr>
          <w:rFonts w:ascii="微软雅黑" w:eastAsia="微软雅黑" w:hAnsi="微软雅黑" w:cs="微软雅黑" w:hint="eastAsia"/>
          <w:color w:val="000000"/>
          <w:sz w:val="25"/>
          <w:szCs w:val="25"/>
        </w:rPr>
        <w:t>尼玛县市政局</w:t>
      </w:r>
      <w:r>
        <w:rPr>
          <w:rFonts w:ascii="微软雅黑" w:eastAsia="微软雅黑" w:hAnsi="微软雅黑" w:cs="微软雅黑" w:hint="eastAsia"/>
          <w:color w:val="000000"/>
          <w:sz w:val="25"/>
          <w:szCs w:val="25"/>
        </w:rPr>
        <w:t>2019</w:t>
      </w:r>
      <w:r>
        <w:rPr>
          <w:rFonts w:ascii="微软雅黑" w:eastAsia="微软雅黑" w:hAnsi="微软雅黑" w:cs="微软雅黑" w:hint="eastAsia"/>
          <w:color w:val="000000"/>
          <w:sz w:val="25"/>
          <w:szCs w:val="25"/>
        </w:rPr>
        <w:t>年度部门预算情况说明</w:t>
      </w:r>
    </w:p>
    <w:p w:rsidR="00F47900" w:rsidRDefault="00857444">
      <w:pPr>
        <w:pStyle w:val="a5"/>
        <w:widowControl/>
        <w:spacing w:beforeAutospacing="0" w:afterAutospacing="0" w:line="360" w:lineRule="auto"/>
        <w:ind w:firstLine="527"/>
        <w:rPr>
          <w:rFonts w:ascii="微软雅黑" w:eastAsia="微软雅黑" w:hAnsi="微软雅黑" w:cs="微软雅黑"/>
          <w:color w:val="000000"/>
          <w:sz w:val="25"/>
          <w:szCs w:val="25"/>
        </w:rPr>
      </w:pPr>
      <w:r>
        <w:rPr>
          <w:rFonts w:ascii="微软雅黑" w:eastAsia="微软雅黑" w:hAnsi="微软雅黑" w:cs="微软雅黑" w:hint="eastAsia"/>
          <w:color w:val="000000"/>
          <w:sz w:val="25"/>
          <w:szCs w:val="25"/>
        </w:rPr>
        <w:t>第四部分</w:t>
      </w:r>
      <w:r>
        <w:rPr>
          <w:rFonts w:ascii="微软雅黑" w:eastAsia="微软雅黑" w:hAnsi="微软雅黑" w:cs="微软雅黑" w:hint="eastAsia"/>
          <w:color w:val="000000"/>
          <w:sz w:val="25"/>
          <w:szCs w:val="25"/>
        </w:rPr>
        <w:t xml:space="preserve"> </w:t>
      </w:r>
      <w:r>
        <w:rPr>
          <w:rFonts w:ascii="微软雅黑" w:eastAsia="微软雅黑" w:hAnsi="微软雅黑" w:cs="微软雅黑" w:hint="eastAsia"/>
          <w:color w:val="000000"/>
          <w:sz w:val="25"/>
          <w:szCs w:val="25"/>
        </w:rPr>
        <w:t>名词解释</w:t>
      </w:r>
    </w:p>
    <w:p w:rsidR="00F47900" w:rsidRDefault="00F47900">
      <w:pPr>
        <w:pStyle w:val="a5"/>
        <w:widowControl/>
        <w:spacing w:before="225" w:beforeAutospacing="0" w:after="300" w:afterAutospacing="0" w:line="450" w:lineRule="atLeast"/>
        <w:ind w:firstLine="525"/>
        <w:rPr>
          <w:rStyle w:val="a7"/>
          <w:rFonts w:ascii="微软雅黑" w:eastAsia="微软雅黑" w:hAnsi="微软雅黑" w:cs="微软雅黑"/>
          <w:color w:val="000000"/>
          <w:sz w:val="25"/>
          <w:szCs w:val="25"/>
        </w:rPr>
      </w:pPr>
    </w:p>
    <w:p w:rsidR="00F47900" w:rsidRDefault="00F47900">
      <w:pPr>
        <w:pStyle w:val="a5"/>
        <w:widowControl/>
        <w:spacing w:before="225" w:beforeAutospacing="0" w:after="300" w:afterAutospacing="0" w:line="450" w:lineRule="atLeast"/>
        <w:ind w:firstLine="525"/>
        <w:rPr>
          <w:rStyle w:val="a7"/>
          <w:rFonts w:ascii="微软雅黑" w:eastAsia="微软雅黑" w:hAnsi="微软雅黑" w:cs="微软雅黑"/>
          <w:color w:val="000000"/>
          <w:sz w:val="25"/>
          <w:szCs w:val="25"/>
        </w:rPr>
      </w:pPr>
    </w:p>
    <w:p w:rsidR="00F47900" w:rsidRDefault="00857444">
      <w:pPr>
        <w:pStyle w:val="a5"/>
        <w:widowControl/>
        <w:spacing w:before="225" w:beforeAutospacing="0" w:after="300" w:afterAutospacing="0" w:line="450" w:lineRule="atLeast"/>
        <w:ind w:firstLine="525"/>
        <w:rPr>
          <w:rFonts w:ascii="微软雅黑" w:eastAsia="微软雅黑" w:hAnsi="微软雅黑" w:cs="微软雅黑"/>
          <w:color w:val="000000"/>
          <w:sz w:val="25"/>
          <w:szCs w:val="25"/>
        </w:rPr>
      </w:pPr>
      <w:r>
        <w:rPr>
          <w:rStyle w:val="a7"/>
          <w:rFonts w:ascii="微软雅黑" w:eastAsia="微软雅黑" w:hAnsi="微软雅黑" w:cs="微软雅黑" w:hint="eastAsia"/>
          <w:color w:val="000000"/>
          <w:sz w:val="25"/>
          <w:szCs w:val="25"/>
        </w:rPr>
        <w:lastRenderedPageBreak/>
        <w:t>第一部分</w:t>
      </w:r>
      <w:r>
        <w:rPr>
          <w:rStyle w:val="a7"/>
          <w:rFonts w:ascii="微软雅黑" w:eastAsia="微软雅黑" w:hAnsi="微软雅黑" w:cs="微软雅黑" w:hint="eastAsia"/>
          <w:color w:val="000000"/>
          <w:sz w:val="25"/>
          <w:szCs w:val="25"/>
        </w:rPr>
        <w:t xml:space="preserve"> </w:t>
      </w:r>
      <w:r>
        <w:rPr>
          <w:rStyle w:val="a7"/>
          <w:rFonts w:ascii="微软雅黑" w:eastAsia="微软雅黑" w:hAnsi="微软雅黑" w:cs="微软雅黑" w:hint="eastAsia"/>
          <w:color w:val="000000"/>
          <w:sz w:val="25"/>
          <w:szCs w:val="25"/>
        </w:rPr>
        <w:t>尼玛县市政局</w:t>
      </w:r>
      <w:r>
        <w:rPr>
          <w:rStyle w:val="a7"/>
          <w:rFonts w:ascii="微软雅黑" w:eastAsia="微软雅黑" w:hAnsi="微软雅黑" w:cs="微软雅黑" w:hint="eastAsia"/>
          <w:color w:val="000000"/>
          <w:sz w:val="25"/>
          <w:szCs w:val="25"/>
        </w:rPr>
        <w:t>概况</w:t>
      </w:r>
    </w:p>
    <w:p w:rsidR="00F47900" w:rsidRDefault="00857444">
      <w:pPr>
        <w:pStyle w:val="a5"/>
        <w:widowControl/>
        <w:spacing w:before="225" w:beforeAutospacing="0" w:after="300" w:afterAutospacing="0" w:line="450" w:lineRule="atLeast"/>
        <w:ind w:firstLine="525"/>
        <w:rPr>
          <w:rFonts w:ascii="微软雅黑" w:eastAsia="微软雅黑" w:hAnsi="微软雅黑" w:cs="微软雅黑"/>
          <w:color w:val="000000"/>
          <w:sz w:val="25"/>
          <w:szCs w:val="25"/>
        </w:rPr>
      </w:pPr>
      <w:r>
        <w:rPr>
          <w:rFonts w:ascii="微软雅黑" w:eastAsia="微软雅黑" w:hAnsi="微软雅黑" w:cs="微软雅黑" w:hint="eastAsia"/>
          <w:color w:val="000000"/>
          <w:sz w:val="25"/>
          <w:szCs w:val="25"/>
        </w:rPr>
        <w:t>一、部门主要职责</w:t>
      </w:r>
    </w:p>
    <w:p w:rsidR="00F47900" w:rsidRDefault="00857444">
      <w:pPr>
        <w:pStyle w:val="a5"/>
        <w:widowControl/>
        <w:spacing w:before="225" w:beforeAutospacing="0" w:after="300" w:afterAutospacing="0" w:line="450" w:lineRule="atLeast"/>
        <w:ind w:firstLine="525"/>
        <w:rPr>
          <w:rFonts w:ascii="微软雅黑" w:eastAsia="微软雅黑" w:hAnsi="微软雅黑" w:cs="微软雅黑"/>
          <w:color w:val="000000"/>
          <w:sz w:val="25"/>
          <w:szCs w:val="25"/>
        </w:rPr>
      </w:pPr>
      <w:r>
        <w:rPr>
          <w:rFonts w:ascii="微软雅黑" w:eastAsia="微软雅黑" w:hAnsi="微软雅黑" w:cs="微软雅黑" w:hint="eastAsia"/>
          <w:color w:val="000000"/>
          <w:sz w:val="25"/>
          <w:szCs w:val="25"/>
        </w:rPr>
        <w:t>负责运营全县市容环境卫生、城市规划管理、城管执法、道路交通秩序、市政管理、城市供水管理、施工现场管理、县城河湖管理。</w:t>
      </w:r>
    </w:p>
    <w:p w:rsidR="00F47900" w:rsidRDefault="00857444">
      <w:pPr>
        <w:pStyle w:val="a5"/>
        <w:widowControl/>
        <w:spacing w:before="225" w:beforeAutospacing="0" w:after="300" w:afterAutospacing="0" w:line="450" w:lineRule="atLeast"/>
        <w:ind w:firstLine="525"/>
        <w:rPr>
          <w:rFonts w:ascii="微软雅黑" w:eastAsia="微软雅黑" w:hAnsi="微软雅黑" w:cs="微软雅黑"/>
          <w:color w:val="000000"/>
          <w:sz w:val="25"/>
          <w:szCs w:val="25"/>
        </w:rPr>
      </w:pPr>
      <w:r>
        <w:rPr>
          <w:rFonts w:ascii="微软雅黑" w:eastAsia="微软雅黑" w:hAnsi="微软雅黑" w:cs="微软雅黑" w:hint="eastAsia"/>
          <w:color w:val="000000"/>
          <w:sz w:val="25"/>
          <w:szCs w:val="25"/>
        </w:rPr>
        <w:t>二、机构设置情况</w:t>
      </w:r>
    </w:p>
    <w:p w:rsidR="00F47900" w:rsidRDefault="00857444">
      <w:pPr>
        <w:pStyle w:val="a5"/>
        <w:widowControl/>
        <w:spacing w:before="225" w:beforeAutospacing="0" w:after="300" w:afterAutospacing="0" w:line="450" w:lineRule="atLeast"/>
        <w:ind w:firstLine="525"/>
        <w:rPr>
          <w:rFonts w:ascii="微软雅黑" w:eastAsia="微软雅黑" w:hAnsi="微软雅黑" w:cs="微软雅黑"/>
          <w:color w:val="000000"/>
          <w:sz w:val="25"/>
          <w:szCs w:val="25"/>
        </w:rPr>
      </w:pPr>
      <w:r>
        <w:rPr>
          <w:rFonts w:ascii="微软雅黑" w:eastAsia="微软雅黑" w:hAnsi="微软雅黑" w:cs="微软雅黑" w:hint="eastAsia"/>
          <w:color w:val="000000"/>
          <w:sz w:val="25"/>
          <w:szCs w:val="25"/>
        </w:rPr>
        <w:t>我局隶属行政机构，人员编制</w:t>
      </w:r>
      <w:r>
        <w:rPr>
          <w:rFonts w:ascii="微软雅黑" w:eastAsia="微软雅黑" w:hAnsi="微软雅黑" w:cs="微软雅黑" w:hint="eastAsia"/>
          <w:color w:val="000000"/>
          <w:sz w:val="25"/>
          <w:szCs w:val="25"/>
        </w:rPr>
        <w:t>4</w:t>
      </w:r>
      <w:r>
        <w:rPr>
          <w:rFonts w:ascii="微软雅黑" w:eastAsia="微软雅黑" w:hAnsi="微软雅黑" w:cs="微软雅黑" w:hint="eastAsia"/>
          <w:color w:val="000000"/>
          <w:sz w:val="25"/>
          <w:szCs w:val="25"/>
        </w:rPr>
        <w:t xml:space="preserve">人，行政人员编制　</w:t>
      </w:r>
      <w:r>
        <w:rPr>
          <w:rFonts w:ascii="微软雅黑" w:eastAsia="微软雅黑" w:hAnsi="微软雅黑" w:cs="微软雅黑" w:hint="eastAsia"/>
          <w:color w:val="000000"/>
          <w:sz w:val="25"/>
          <w:szCs w:val="25"/>
        </w:rPr>
        <w:t>3</w:t>
      </w:r>
      <w:r>
        <w:rPr>
          <w:rFonts w:ascii="微软雅黑" w:eastAsia="微软雅黑" w:hAnsi="微软雅黑" w:cs="微软雅黑" w:hint="eastAsia"/>
          <w:color w:val="000000"/>
          <w:sz w:val="25"/>
          <w:szCs w:val="25"/>
        </w:rPr>
        <w:t>人</w:t>
      </w:r>
      <w:r>
        <w:rPr>
          <w:rFonts w:ascii="微软雅黑" w:eastAsia="微软雅黑" w:hAnsi="微软雅黑" w:cs="微软雅黑" w:hint="eastAsia"/>
          <w:color w:val="000000"/>
          <w:sz w:val="25"/>
          <w:szCs w:val="25"/>
        </w:rPr>
        <w:t>、事业</w:t>
      </w:r>
      <w:r>
        <w:rPr>
          <w:rFonts w:ascii="微软雅黑" w:eastAsia="微软雅黑" w:hAnsi="微软雅黑" w:cs="微软雅黑" w:hint="eastAsia"/>
          <w:color w:val="000000"/>
          <w:sz w:val="25"/>
          <w:szCs w:val="25"/>
        </w:rPr>
        <w:t>1</w:t>
      </w:r>
      <w:r>
        <w:rPr>
          <w:rFonts w:ascii="微软雅黑" w:eastAsia="微软雅黑" w:hAnsi="微软雅黑" w:cs="微软雅黑" w:hint="eastAsia"/>
          <w:color w:val="000000"/>
          <w:sz w:val="25"/>
          <w:szCs w:val="25"/>
        </w:rPr>
        <w:t>人。</w:t>
      </w:r>
      <w:r>
        <w:rPr>
          <w:rFonts w:ascii="微软雅黑" w:eastAsia="微软雅黑" w:hAnsi="微软雅黑" w:cs="微软雅黑" w:hint="eastAsia"/>
          <w:color w:val="000000"/>
          <w:sz w:val="25"/>
          <w:szCs w:val="25"/>
        </w:rPr>
        <w:t>2019</w:t>
      </w:r>
      <w:r>
        <w:rPr>
          <w:rFonts w:ascii="微软雅黑" w:eastAsia="微软雅黑" w:hAnsi="微软雅黑" w:cs="微软雅黑" w:hint="eastAsia"/>
          <w:color w:val="000000"/>
          <w:sz w:val="25"/>
          <w:szCs w:val="25"/>
        </w:rPr>
        <w:t>年，我局在职职工</w:t>
      </w:r>
      <w:r>
        <w:rPr>
          <w:rFonts w:ascii="微软雅黑" w:eastAsia="微软雅黑" w:hAnsi="微软雅黑" w:cs="微软雅黑" w:hint="eastAsia"/>
          <w:color w:val="000000"/>
          <w:sz w:val="25"/>
          <w:szCs w:val="25"/>
        </w:rPr>
        <w:t>4</w:t>
      </w:r>
      <w:r>
        <w:rPr>
          <w:rFonts w:ascii="微软雅黑" w:eastAsia="微软雅黑" w:hAnsi="微软雅黑" w:cs="微软雅黑" w:hint="eastAsia"/>
          <w:color w:val="000000"/>
          <w:sz w:val="25"/>
          <w:szCs w:val="25"/>
        </w:rPr>
        <w:t>人，其中：正</w:t>
      </w:r>
      <w:r>
        <w:rPr>
          <w:rFonts w:ascii="微软雅黑" w:eastAsia="微软雅黑" w:hAnsi="微软雅黑" w:cs="微软雅黑" w:hint="eastAsia"/>
          <w:color w:val="000000"/>
          <w:sz w:val="25"/>
          <w:szCs w:val="25"/>
        </w:rPr>
        <w:t>科</w:t>
      </w:r>
      <w:r>
        <w:rPr>
          <w:rFonts w:ascii="微软雅黑" w:eastAsia="微软雅黑" w:hAnsi="微软雅黑" w:cs="微软雅黑" w:hint="eastAsia"/>
          <w:color w:val="000000"/>
          <w:sz w:val="25"/>
          <w:szCs w:val="25"/>
        </w:rPr>
        <w:t>干部</w:t>
      </w:r>
      <w:r>
        <w:rPr>
          <w:rFonts w:ascii="微软雅黑" w:eastAsia="微软雅黑" w:hAnsi="微软雅黑" w:cs="微软雅黑" w:hint="eastAsia"/>
          <w:color w:val="000000"/>
          <w:sz w:val="25"/>
          <w:szCs w:val="25"/>
        </w:rPr>
        <w:t>1</w:t>
      </w:r>
      <w:r>
        <w:rPr>
          <w:rFonts w:ascii="微软雅黑" w:eastAsia="微软雅黑" w:hAnsi="微软雅黑" w:cs="微软雅黑" w:hint="eastAsia"/>
          <w:color w:val="000000"/>
          <w:sz w:val="25"/>
          <w:szCs w:val="25"/>
        </w:rPr>
        <w:t>人、科</w:t>
      </w:r>
      <w:r>
        <w:rPr>
          <w:rFonts w:ascii="微软雅黑" w:eastAsia="微软雅黑" w:hAnsi="微软雅黑" w:cs="微软雅黑" w:hint="eastAsia"/>
          <w:color w:val="000000"/>
          <w:sz w:val="25"/>
          <w:szCs w:val="25"/>
        </w:rPr>
        <w:t>员及</w:t>
      </w:r>
      <w:r>
        <w:rPr>
          <w:rFonts w:ascii="微软雅黑" w:eastAsia="微软雅黑" w:hAnsi="微软雅黑" w:cs="微软雅黑" w:hint="eastAsia"/>
          <w:color w:val="000000"/>
          <w:sz w:val="25"/>
          <w:szCs w:val="25"/>
        </w:rPr>
        <w:t>以下干部</w:t>
      </w:r>
      <w:r>
        <w:rPr>
          <w:rFonts w:ascii="微软雅黑" w:eastAsia="微软雅黑" w:hAnsi="微软雅黑" w:cs="微软雅黑" w:hint="eastAsia"/>
          <w:color w:val="000000"/>
          <w:sz w:val="25"/>
          <w:szCs w:val="25"/>
        </w:rPr>
        <w:t>3</w:t>
      </w:r>
      <w:r>
        <w:rPr>
          <w:rFonts w:ascii="微软雅黑" w:eastAsia="微软雅黑" w:hAnsi="微软雅黑" w:cs="微软雅黑" w:hint="eastAsia"/>
          <w:color w:val="000000"/>
          <w:sz w:val="25"/>
          <w:szCs w:val="25"/>
        </w:rPr>
        <w:t>人。我局共设置</w:t>
      </w:r>
      <w:r>
        <w:rPr>
          <w:rFonts w:ascii="微软雅黑" w:eastAsia="微软雅黑" w:hAnsi="微软雅黑" w:cs="微软雅黑" w:hint="eastAsia"/>
          <w:color w:val="000000"/>
          <w:sz w:val="25"/>
          <w:szCs w:val="25"/>
        </w:rPr>
        <w:t>市政公司办事处</w:t>
      </w:r>
      <w:r>
        <w:rPr>
          <w:rFonts w:ascii="微软雅黑" w:eastAsia="微软雅黑" w:hAnsi="微软雅黑" w:cs="微软雅黑" w:hint="eastAsia"/>
          <w:color w:val="000000"/>
          <w:sz w:val="25"/>
          <w:szCs w:val="25"/>
        </w:rPr>
        <w:t>、</w:t>
      </w:r>
      <w:r>
        <w:rPr>
          <w:rFonts w:ascii="微软雅黑" w:eastAsia="微软雅黑" w:hAnsi="微软雅黑" w:cs="微软雅黑" w:hint="eastAsia"/>
          <w:color w:val="000000"/>
          <w:sz w:val="25"/>
          <w:szCs w:val="25"/>
        </w:rPr>
        <w:t>局长办公室</w:t>
      </w:r>
      <w:r>
        <w:rPr>
          <w:rFonts w:ascii="微软雅黑" w:eastAsia="微软雅黑" w:hAnsi="微软雅黑" w:cs="微软雅黑" w:hint="eastAsia"/>
          <w:color w:val="000000"/>
          <w:sz w:val="25"/>
          <w:szCs w:val="25"/>
        </w:rPr>
        <w:t>、</w:t>
      </w:r>
      <w:r>
        <w:rPr>
          <w:rFonts w:ascii="微软雅黑" w:eastAsia="微软雅黑" w:hAnsi="微软雅黑" w:cs="微软雅黑" w:hint="eastAsia"/>
          <w:color w:val="000000"/>
          <w:sz w:val="25"/>
          <w:szCs w:val="25"/>
        </w:rPr>
        <w:t>财务办公室</w:t>
      </w:r>
      <w:r>
        <w:rPr>
          <w:rFonts w:ascii="微软雅黑" w:eastAsia="微软雅黑" w:hAnsi="微软雅黑" w:cs="微软雅黑" w:hint="eastAsia"/>
          <w:color w:val="000000"/>
          <w:sz w:val="25"/>
          <w:szCs w:val="25"/>
        </w:rPr>
        <w:t>、</w:t>
      </w:r>
      <w:r>
        <w:rPr>
          <w:rFonts w:ascii="微软雅黑" w:eastAsia="微软雅黑" w:hAnsi="微软雅黑" w:cs="微软雅黑" w:hint="eastAsia"/>
          <w:color w:val="000000"/>
          <w:sz w:val="25"/>
          <w:szCs w:val="25"/>
        </w:rPr>
        <w:t>综治办</w:t>
      </w:r>
      <w:r>
        <w:rPr>
          <w:rFonts w:ascii="微软雅黑" w:eastAsia="微软雅黑" w:hAnsi="微软雅黑" w:cs="微软雅黑" w:hint="eastAsia"/>
          <w:color w:val="000000"/>
          <w:sz w:val="25"/>
          <w:szCs w:val="25"/>
        </w:rPr>
        <w:t>等内设机构。我局财政认可车辆为</w:t>
      </w:r>
      <w:r>
        <w:rPr>
          <w:rFonts w:ascii="微软雅黑" w:eastAsia="微软雅黑" w:hAnsi="微软雅黑" w:cs="微软雅黑" w:hint="eastAsia"/>
          <w:color w:val="000000"/>
          <w:sz w:val="25"/>
          <w:szCs w:val="25"/>
        </w:rPr>
        <w:t>10</w:t>
      </w:r>
      <w:r>
        <w:rPr>
          <w:rFonts w:ascii="微软雅黑" w:eastAsia="微软雅黑" w:hAnsi="微软雅黑" w:cs="微软雅黑" w:hint="eastAsia"/>
          <w:color w:val="000000"/>
          <w:sz w:val="25"/>
          <w:szCs w:val="25"/>
        </w:rPr>
        <w:t>辆，其中</w:t>
      </w:r>
      <w:r>
        <w:rPr>
          <w:rFonts w:ascii="微软雅黑" w:eastAsia="微软雅黑" w:hAnsi="微软雅黑" w:cs="微软雅黑" w:hint="eastAsia"/>
          <w:color w:val="000000"/>
          <w:sz w:val="25"/>
          <w:szCs w:val="25"/>
        </w:rPr>
        <w:t>柴油摆臂垃圾</w:t>
      </w:r>
      <w:r>
        <w:rPr>
          <w:rFonts w:ascii="微软雅黑" w:eastAsia="微软雅黑" w:hAnsi="微软雅黑" w:cs="微软雅黑" w:hint="eastAsia"/>
          <w:color w:val="000000"/>
          <w:sz w:val="25"/>
          <w:szCs w:val="25"/>
        </w:rPr>
        <w:t>车</w:t>
      </w:r>
      <w:r>
        <w:rPr>
          <w:rFonts w:ascii="微软雅黑" w:eastAsia="微软雅黑" w:hAnsi="微软雅黑" w:cs="微软雅黑" w:hint="eastAsia"/>
          <w:color w:val="000000"/>
          <w:sz w:val="25"/>
          <w:szCs w:val="25"/>
        </w:rPr>
        <w:t>2</w:t>
      </w:r>
      <w:r>
        <w:rPr>
          <w:rFonts w:ascii="微软雅黑" w:eastAsia="微软雅黑" w:hAnsi="微软雅黑" w:cs="微软雅黑" w:hint="eastAsia"/>
          <w:color w:val="000000"/>
          <w:sz w:val="25"/>
          <w:szCs w:val="25"/>
        </w:rPr>
        <w:t>辆，</w:t>
      </w:r>
      <w:r>
        <w:rPr>
          <w:rFonts w:ascii="微软雅黑" w:eastAsia="微软雅黑" w:hAnsi="微软雅黑" w:cs="微软雅黑" w:hint="eastAsia"/>
          <w:color w:val="000000"/>
          <w:sz w:val="25"/>
          <w:szCs w:val="25"/>
        </w:rPr>
        <w:t>装载机</w:t>
      </w:r>
      <w:r>
        <w:rPr>
          <w:rFonts w:ascii="微软雅黑" w:eastAsia="微软雅黑" w:hAnsi="微软雅黑" w:cs="微软雅黑" w:hint="eastAsia"/>
          <w:color w:val="000000"/>
          <w:sz w:val="25"/>
          <w:szCs w:val="25"/>
        </w:rPr>
        <w:t>1</w:t>
      </w:r>
      <w:r>
        <w:rPr>
          <w:rFonts w:ascii="微软雅黑" w:eastAsia="微软雅黑" w:hAnsi="微软雅黑" w:cs="微软雅黑" w:hint="eastAsia"/>
          <w:color w:val="000000"/>
          <w:sz w:val="25"/>
          <w:szCs w:val="25"/>
        </w:rPr>
        <w:t>辆、柴油洒水车</w:t>
      </w:r>
      <w:r>
        <w:rPr>
          <w:rFonts w:ascii="微软雅黑" w:eastAsia="微软雅黑" w:hAnsi="微软雅黑" w:cs="微软雅黑" w:hint="eastAsia"/>
          <w:color w:val="000000"/>
          <w:sz w:val="25"/>
          <w:szCs w:val="25"/>
        </w:rPr>
        <w:t>1</w:t>
      </w:r>
      <w:r>
        <w:rPr>
          <w:rFonts w:ascii="微软雅黑" w:eastAsia="微软雅黑" w:hAnsi="微软雅黑" w:cs="微软雅黑" w:hint="eastAsia"/>
          <w:color w:val="000000"/>
          <w:sz w:val="25"/>
          <w:szCs w:val="25"/>
        </w:rPr>
        <w:t>辆、压路机</w:t>
      </w:r>
      <w:r>
        <w:rPr>
          <w:rFonts w:ascii="微软雅黑" w:eastAsia="微软雅黑" w:hAnsi="微软雅黑" w:cs="微软雅黑" w:hint="eastAsia"/>
          <w:color w:val="000000"/>
          <w:sz w:val="25"/>
          <w:szCs w:val="25"/>
        </w:rPr>
        <w:t>1</w:t>
      </w:r>
      <w:r>
        <w:rPr>
          <w:rFonts w:ascii="微软雅黑" w:eastAsia="微软雅黑" w:hAnsi="微软雅黑" w:cs="微软雅黑" w:hint="eastAsia"/>
          <w:color w:val="000000"/>
          <w:sz w:val="25"/>
          <w:szCs w:val="25"/>
        </w:rPr>
        <w:t>辆、柴油压缩车</w:t>
      </w:r>
      <w:r>
        <w:rPr>
          <w:rFonts w:ascii="微软雅黑" w:eastAsia="微软雅黑" w:hAnsi="微软雅黑" w:cs="微软雅黑" w:hint="eastAsia"/>
          <w:color w:val="000000"/>
          <w:sz w:val="25"/>
          <w:szCs w:val="25"/>
        </w:rPr>
        <w:t>2</w:t>
      </w:r>
      <w:r>
        <w:rPr>
          <w:rFonts w:ascii="微软雅黑" w:eastAsia="微软雅黑" w:hAnsi="微软雅黑" w:cs="微软雅黑" w:hint="eastAsia"/>
          <w:color w:val="000000"/>
          <w:sz w:val="25"/>
          <w:szCs w:val="25"/>
        </w:rPr>
        <w:t>辆、推土机</w:t>
      </w:r>
      <w:r>
        <w:rPr>
          <w:rFonts w:ascii="微软雅黑" w:eastAsia="微软雅黑" w:hAnsi="微软雅黑" w:cs="微软雅黑" w:hint="eastAsia"/>
          <w:color w:val="000000"/>
          <w:sz w:val="25"/>
          <w:szCs w:val="25"/>
        </w:rPr>
        <w:t>1</w:t>
      </w:r>
      <w:r>
        <w:rPr>
          <w:rFonts w:ascii="微软雅黑" w:eastAsia="微软雅黑" w:hAnsi="微软雅黑" w:cs="微软雅黑" w:hint="eastAsia"/>
          <w:color w:val="000000"/>
          <w:sz w:val="25"/>
          <w:szCs w:val="25"/>
        </w:rPr>
        <w:t>辆、挖掘机</w:t>
      </w:r>
      <w:r>
        <w:rPr>
          <w:rFonts w:ascii="微软雅黑" w:eastAsia="微软雅黑" w:hAnsi="微软雅黑" w:cs="微软雅黑" w:hint="eastAsia"/>
          <w:color w:val="000000"/>
          <w:sz w:val="25"/>
          <w:szCs w:val="25"/>
        </w:rPr>
        <w:t>1</w:t>
      </w:r>
      <w:r>
        <w:rPr>
          <w:rFonts w:ascii="微软雅黑" w:eastAsia="微软雅黑" w:hAnsi="微软雅黑" w:cs="微软雅黑" w:hint="eastAsia"/>
          <w:color w:val="000000"/>
          <w:sz w:val="25"/>
          <w:szCs w:val="25"/>
        </w:rPr>
        <w:t>辆</w:t>
      </w:r>
      <w:r>
        <w:rPr>
          <w:rFonts w:ascii="微软雅黑" w:eastAsia="微软雅黑" w:hAnsi="微软雅黑" w:cs="微软雅黑" w:hint="eastAsia"/>
          <w:color w:val="000000"/>
          <w:sz w:val="25"/>
          <w:szCs w:val="25"/>
        </w:rPr>
        <w:t xml:space="preserve"> </w:t>
      </w:r>
      <w:r>
        <w:rPr>
          <w:rFonts w:ascii="微软雅黑" w:eastAsia="微软雅黑" w:hAnsi="微软雅黑" w:cs="微软雅黑" w:hint="eastAsia"/>
          <w:color w:val="000000"/>
          <w:sz w:val="25"/>
          <w:szCs w:val="25"/>
        </w:rPr>
        <w:t>、抢修皮卡车</w:t>
      </w:r>
      <w:r>
        <w:rPr>
          <w:rFonts w:ascii="微软雅黑" w:eastAsia="微软雅黑" w:hAnsi="微软雅黑" w:cs="微软雅黑" w:hint="eastAsia"/>
          <w:color w:val="000000"/>
          <w:sz w:val="25"/>
          <w:szCs w:val="25"/>
        </w:rPr>
        <w:t>1</w:t>
      </w:r>
      <w:r>
        <w:rPr>
          <w:rFonts w:ascii="微软雅黑" w:eastAsia="微软雅黑" w:hAnsi="微软雅黑" w:cs="微软雅黑" w:hint="eastAsia"/>
          <w:color w:val="000000"/>
          <w:sz w:val="25"/>
          <w:szCs w:val="25"/>
        </w:rPr>
        <w:t>辆，</w:t>
      </w:r>
      <w:r>
        <w:rPr>
          <w:rFonts w:ascii="微软雅黑" w:eastAsia="微软雅黑" w:hAnsi="微软雅黑" w:cs="微软雅黑" w:hint="eastAsia"/>
          <w:color w:val="000000"/>
          <w:sz w:val="25"/>
          <w:szCs w:val="25"/>
        </w:rPr>
        <w:t>单位实有车辆</w:t>
      </w:r>
      <w:r>
        <w:rPr>
          <w:rFonts w:ascii="微软雅黑" w:eastAsia="微软雅黑" w:hAnsi="微软雅黑" w:cs="微软雅黑" w:hint="eastAsia"/>
          <w:color w:val="000000"/>
          <w:sz w:val="25"/>
          <w:szCs w:val="25"/>
        </w:rPr>
        <w:t>10</w:t>
      </w:r>
      <w:r>
        <w:rPr>
          <w:rFonts w:ascii="微软雅黑" w:eastAsia="微软雅黑" w:hAnsi="微软雅黑" w:cs="微软雅黑" w:hint="eastAsia"/>
          <w:color w:val="000000"/>
          <w:sz w:val="25"/>
          <w:szCs w:val="25"/>
        </w:rPr>
        <w:t>辆</w:t>
      </w:r>
      <w:r>
        <w:rPr>
          <w:rFonts w:ascii="微软雅黑" w:eastAsia="微软雅黑" w:hAnsi="微软雅黑" w:cs="微软雅黑" w:hint="eastAsia"/>
          <w:color w:val="000000"/>
          <w:sz w:val="25"/>
          <w:szCs w:val="25"/>
        </w:rPr>
        <w:t>。</w:t>
      </w:r>
    </w:p>
    <w:p w:rsidR="00F47900" w:rsidRDefault="00857444">
      <w:pPr>
        <w:pStyle w:val="a5"/>
        <w:widowControl/>
        <w:numPr>
          <w:ilvl w:val="0"/>
          <w:numId w:val="1"/>
        </w:numPr>
        <w:spacing w:before="225" w:beforeAutospacing="0" w:after="300" w:afterAutospacing="0" w:line="450" w:lineRule="atLeast"/>
        <w:ind w:firstLine="525"/>
        <w:rPr>
          <w:rStyle w:val="a7"/>
          <w:rFonts w:ascii="微软雅黑" w:eastAsia="微软雅黑" w:hAnsi="微软雅黑" w:cs="微软雅黑"/>
          <w:color w:val="000000" w:themeColor="text1"/>
          <w:sz w:val="25"/>
          <w:szCs w:val="25"/>
        </w:rPr>
      </w:pPr>
      <w:r>
        <w:rPr>
          <w:rStyle w:val="a7"/>
          <w:rFonts w:ascii="微软雅黑" w:eastAsia="微软雅黑" w:hAnsi="微软雅黑" w:cs="微软雅黑" w:hint="eastAsia"/>
          <w:color w:val="000000" w:themeColor="text1"/>
          <w:sz w:val="25"/>
          <w:szCs w:val="25"/>
        </w:rPr>
        <w:t>尼玛县市政局</w:t>
      </w:r>
      <w:r>
        <w:rPr>
          <w:rStyle w:val="a7"/>
          <w:rFonts w:ascii="微软雅黑" w:eastAsia="微软雅黑" w:hAnsi="微软雅黑" w:cs="微软雅黑" w:hint="eastAsia"/>
          <w:color w:val="000000" w:themeColor="text1"/>
          <w:sz w:val="25"/>
          <w:szCs w:val="25"/>
        </w:rPr>
        <w:t>2019</w:t>
      </w:r>
      <w:r>
        <w:rPr>
          <w:rStyle w:val="a7"/>
          <w:rFonts w:ascii="微软雅黑" w:eastAsia="微软雅黑" w:hAnsi="微软雅黑" w:cs="微软雅黑" w:hint="eastAsia"/>
          <w:color w:val="000000" w:themeColor="text1"/>
          <w:sz w:val="25"/>
          <w:szCs w:val="25"/>
        </w:rPr>
        <w:t>年度预算</w:t>
      </w:r>
      <w:r>
        <w:rPr>
          <w:rStyle w:val="a7"/>
          <w:rFonts w:ascii="微软雅黑" w:eastAsia="微软雅黑" w:hAnsi="微软雅黑" w:cs="微软雅黑" w:hint="eastAsia"/>
          <w:color w:val="000000" w:themeColor="text1"/>
          <w:sz w:val="25"/>
          <w:szCs w:val="25"/>
        </w:rPr>
        <w:t>公开</w:t>
      </w:r>
      <w:r>
        <w:rPr>
          <w:rStyle w:val="a7"/>
          <w:rFonts w:ascii="微软雅黑" w:eastAsia="微软雅黑" w:hAnsi="微软雅黑" w:cs="微软雅黑" w:hint="eastAsia"/>
          <w:color w:val="000000" w:themeColor="text1"/>
          <w:sz w:val="25"/>
          <w:szCs w:val="25"/>
        </w:rPr>
        <w:t>表</w:t>
      </w:r>
    </w:p>
    <w:p w:rsidR="00F47900" w:rsidRDefault="00857444">
      <w:pPr>
        <w:pStyle w:val="a5"/>
        <w:widowControl/>
        <w:spacing w:before="225" w:beforeAutospacing="0" w:after="300" w:afterAutospacing="0" w:line="450" w:lineRule="atLeast"/>
        <w:ind w:firstLine="525"/>
        <w:rPr>
          <w:rFonts w:ascii="微软雅黑" w:eastAsia="微软雅黑" w:hAnsi="微软雅黑" w:cs="微软雅黑"/>
          <w:color w:val="000000"/>
          <w:sz w:val="25"/>
          <w:szCs w:val="25"/>
        </w:rPr>
      </w:pPr>
      <w:r>
        <w:rPr>
          <w:rFonts w:ascii="微软雅黑" w:eastAsia="微软雅黑" w:hAnsi="微软雅黑" w:cs="微软雅黑" w:hint="eastAsia"/>
          <w:color w:val="000000"/>
          <w:sz w:val="25"/>
          <w:szCs w:val="25"/>
        </w:rPr>
        <w:t>明细表详见附件</w:t>
      </w:r>
    </w:p>
    <w:p w:rsidR="00F47900" w:rsidRDefault="00857444">
      <w:pPr>
        <w:pStyle w:val="a5"/>
        <w:widowControl/>
        <w:spacing w:before="225" w:beforeAutospacing="0" w:after="300" w:afterAutospacing="0" w:line="450" w:lineRule="atLeast"/>
        <w:ind w:firstLine="525"/>
        <w:rPr>
          <w:rFonts w:ascii="微软雅黑" w:eastAsia="微软雅黑" w:hAnsi="微软雅黑" w:cs="微软雅黑"/>
          <w:color w:val="000000"/>
          <w:sz w:val="25"/>
          <w:szCs w:val="25"/>
        </w:rPr>
      </w:pPr>
      <w:r>
        <w:rPr>
          <w:rStyle w:val="a7"/>
          <w:rFonts w:ascii="微软雅黑" w:eastAsia="微软雅黑" w:hAnsi="微软雅黑" w:cs="微软雅黑" w:hint="eastAsia"/>
          <w:color w:val="000000"/>
          <w:sz w:val="25"/>
          <w:szCs w:val="25"/>
        </w:rPr>
        <w:t>第三部分</w:t>
      </w:r>
      <w:r>
        <w:rPr>
          <w:rStyle w:val="a7"/>
          <w:rFonts w:ascii="微软雅黑" w:eastAsia="微软雅黑" w:hAnsi="微软雅黑" w:cs="微软雅黑" w:hint="eastAsia"/>
          <w:color w:val="000000"/>
          <w:sz w:val="25"/>
          <w:szCs w:val="25"/>
        </w:rPr>
        <w:t xml:space="preserve"> </w:t>
      </w:r>
      <w:r>
        <w:rPr>
          <w:rStyle w:val="a7"/>
          <w:rFonts w:ascii="微软雅黑" w:eastAsia="微软雅黑" w:hAnsi="微软雅黑" w:cs="微软雅黑" w:hint="eastAsia"/>
          <w:color w:val="000000"/>
          <w:sz w:val="25"/>
          <w:szCs w:val="25"/>
        </w:rPr>
        <w:t>尼玛县市政局</w:t>
      </w:r>
      <w:r>
        <w:rPr>
          <w:rStyle w:val="a7"/>
          <w:rFonts w:ascii="微软雅黑" w:eastAsia="微软雅黑" w:hAnsi="微软雅黑" w:cs="微软雅黑" w:hint="eastAsia"/>
          <w:color w:val="000000"/>
          <w:sz w:val="25"/>
          <w:szCs w:val="25"/>
        </w:rPr>
        <w:t>2019</w:t>
      </w:r>
      <w:r>
        <w:rPr>
          <w:rStyle w:val="a7"/>
          <w:rFonts w:ascii="微软雅黑" w:eastAsia="微软雅黑" w:hAnsi="微软雅黑" w:cs="微软雅黑" w:hint="eastAsia"/>
          <w:color w:val="000000"/>
          <w:sz w:val="25"/>
          <w:szCs w:val="25"/>
        </w:rPr>
        <w:t>年度预算情况说明</w:t>
      </w:r>
    </w:p>
    <w:p w:rsidR="00F47900" w:rsidRDefault="00857444">
      <w:pPr>
        <w:pStyle w:val="a5"/>
        <w:widowControl/>
        <w:spacing w:before="225" w:beforeAutospacing="0" w:after="300" w:afterAutospacing="0" w:line="450" w:lineRule="atLeast"/>
        <w:ind w:firstLine="525"/>
        <w:rPr>
          <w:rFonts w:ascii="微软雅黑" w:eastAsia="微软雅黑" w:hAnsi="微软雅黑" w:cs="微软雅黑"/>
          <w:color w:val="000000"/>
          <w:sz w:val="25"/>
          <w:szCs w:val="25"/>
        </w:rPr>
      </w:pPr>
      <w:r>
        <w:rPr>
          <w:rFonts w:ascii="微软雅黑" w:eastAsia="微软雅黑" w:hAnsi="微软雅黑" w:cs="微软雅黑" w:hint="eastAsia"/>
          <w:color w:val="000000"/>
          <w:sz w:val="25"/>
          <w:szCs w:val="25"/>
        </w:rPr>
        <w:t>一、关于</w:t>
      </w:r>
      <w:r>
        <w:rPr>
          <w:rFonts w:ascii="微软雅黑" w:eastAsia="微软雅黑" w:hAnsi="微软雅黑" w:cs="微软雅黑" w:hint="eastAsia"/>
          <w:color w:val="000000"/>
          <w:sz w:val="25"/>
          <w:szCs w:val="25"/>
        </w:rPr>
        <w:t>尼玛县市政局</w:t>
      </w:r>
      <w:r>
        <w:rPr>
          <w:rFonts w:ascii="微软雅黑" w:eastAsia="微软雅黑" w:hAnsi="微软雅黑" w:cs="微软雅黑" w:hint="eastAsia"/>
          <w:color w:val="000000"/>
          <w:sz w:val="25"/>
          <w:szCs w:val="25"/>
        </w:rPr>
        <w:t>2019</w:t>
      </w:r>
      <w:r>
        <w:rPr>
          <w:rFonts w:ascii="微软雅黑" w:eastAsia="微软雅黑" w:hAnsi="微软雅黑" w:cs="微软雅黑" w:hint="eastAsia"/>
          <w:color w:val="000000"/>
          <w:sz w:val="25"/>
          <w:szCs w:val="25"/>
        </w:rPr>
        <w:t>年度财政拨款收支预算情况总体说明</w:t>
      </w:r>
    </w:p>
    <w:p w:rsidR="00F47900" w:rsidRDefault="00857444">
      <w:pPr>
        <w:pStyle w:val="a5"/>
        <w:widowControl/>
        <w:spacing w:before="225" w:beforeAutospacing="0" w:after="300" w:afterAutospacing="0" w:line="450" w:lineRule="atLeast"/>
        <w:ind w:firstLine="525"/>
        <w:rPr>
          <w:rFonts w:ascii="微软雅黑" w:eastAsia="微软雅黑" w:hAnsi="微软雅黑" w:cs="微软雅黑"/>
          <w:color w:val="000000"/>
          <w:sz w:val="25"/>
          <w:szCs w:val="25"/>
        </w:rPr>
      </w:pPr>
      <w:r>
        <w:rPr>
          <w:rFonts w:ascii="微软雅黑" w:eastAsia="微软雅黑" w:hAnsi="微软雅黑" w:cs="微软雅黑" w:hint="eastAsia"/>
          <w:color w:val="000000"/>
          <w:sz w:val="25"/>
          <w:szCs w:val="25"/>
        </w:rPr>
        <w:t>尼玛县市政局</w:t>
      </w:r>
      <w:r>
        <w:rPr>
          <w:rFonts w:ascii="微软雅黑" w:eastAsia="微软雅黑" w:hAnsi="微软雅黑" w:cs="微软雅黑" w:hint="eastAsia"/>
          <w:color w:val="000000"/>
          <w:sz w:val="25"/>
          <w:szCs w:val="25"/>
        </w:rPr>
        <w:t>2019</w:t>
      </w:r>
      <w:r>
        <w:rPr>
          <w:rFonts w:ascii="微软雅黑" w:eastAsia="微软雅黑" w:hAnsi="微软雅黑" w:cs="微软雅黑" w:hint="eastAsia"/>
          <w:color w:val="000000"/>
          <w:sz w:val="25"/>
          <w:szCs w:val="25"/>
        </w:rPr>
        <w:t>年财政拨款收支总预算</w:t>
      </w:r>
      <w:r>
        <w:rPr>
          <w:rFonts w:ascii="微软雅黑" w:eastAsia="微软雅黑" w:hAnsi="微软雅黑" w:cs="微软雅黑" w:hint="eastAsia"/>
          <w:color w:val="000000"/>
          <w:sz w:val="25"/>
          <w:szCs w:val="25"/>
        </w:rPr>
        <w:t>585.58</w:t>
      </w:r>
      <w:r>
        <w:rPr>
          <w:rFonts w:ascii="微软雅黑" w:eastAsia="微软雅黑" w:hAnsi="微软雅黑" w:cs="微软雅黑" w:hint="eastAsia"/>
          <w:color w:val="000000"/>
          <w:sz w:val="25"/>
          <w:szCs w:val="25"/>
        </w:rPr>
        <w:t>万元，收入全部为一般公共预算拨款、无政府性基金预算拨款；支出包括：</w:t>
      </w:r>
      <w:r>
        <w:rPr>
          <w:rFonts w:ascii="微软雅黑" w:eastAsia="微软雅黑" w:hAnsi="微软雅黑" w:cs="微软雅黑" w:hint="eastAsia"/>
          <w:color w:val="000000"/>
          <w:sz w:val="25"/>
          <w:szCs w:val="25"/>
        </w:rPr>
        <w:t>其他自然生态保护</w:t>
      </w:r>
      <w:r>
        <w:rPr>
          <w:rFonts w:ascii="微软雅黑" w:eastAsia="微软雅黑" w:hAnsi="微软雅黑" w:cs="微软雅黑" w:hint="eastAsia"/>
          <w:color w:val="000000"/>
          <w:sz w:val="25"/>
          <w:szCs w:val="25"/>
        </w:rPr>
        <w:t>支出</w:t>
      </w:r>
      <w:r>
        <w:rPr>
          <w:rFonts w:ascii="微软雅黑" w:eastAsia="微软雅黑" w:hAnsi="微软雅黑" w:cs="微软雅黑" w:hint="eastAsia"/>
          <w:color w:val="000000"/>
          <w:sz w:val="25"/>
          <w:szCs w:val="25"/>
        </w:rPr>
        <w:t>138.6</w:t>
      </w:r>
      <w:r>
        <w:rPr>
          <w:rFonts w:ascii="微软雅黑" w:eastAsia="微软雅黑" w:hAnsi="微软雅黑" w:cs="微软雅黑" w:hint="eastAsia"/>
          <w:color w:val="000000"/>
          <w:sz w:val="25"/>
          <w:szCs w:val="25"/>
        </w:rPr>
        <w:t>万元，</w:t>
      </w:r>
      <w:r>
        <w:rPr>
          <w:rFonts w:ascii="微软雅黑" w:eastAsia="微软雅黑" w:hAnsi="微软雅黑" w:cs="微软雅黑" w:hint="eastAsia"/>
          <w:color w:val="000000"/>
          <w:sz w:val="25"/>
          <w:szCs w:val="25"/>
        </w:rPr>
        <w:t>城乡社区环境卫生</w:t>
      </w:r>
      <w:r>
        <w:rPr>
          <w:rFonts w:ascii="微软雅黑" w:eastAsia="微软雅黑" w:hAnsi="微软雅黑" w:cs="微软雅黑" w:hint="eastAsia"/>
          <w:color w:val="000000"/>
          <w:sz w:val="25"/>
          <w:szCs w:val="25"/>
        </w:rPr>
        <w:t>246.65</w:t>
      </w:r>
      <w:r>
        <w:rPr>
          <w:rFonts w:ascii="微软雅黑" w:eastAsia="微软雅黑" w:hAnsi="微软雅黑" w:cs="微软雅黑" w:hint="eastAsia"/>
          <w:color w:val="000000"/>
          <w:sz w:val="25"/>
          <w:szCs w:val="25"/>
        </w:rPr>
        <w:t>万元，</w:t>
      </w:r>
      <w:r>
        <w:rPr>
          <w:rFonts w:ascii="微软雅黑" w:eastAsia="微软雅黑" w:hAnsi="微软雅黑" w:cs="微软雅黑" w:hint="eastAsia"/>
          <w:color w:val="000000"/>
          <w:sz w:val="25"/>
          <w:szCs w:val="25"/>
        </w:rPr>
        <w:t>建设市场管理与监督</w:t>
      </w:r>
      <w:r>
        <w:rPr>
          <w:rFonts w:ascii="微软雅黑" w:eastAsia="微软雅黑" w:hAnsi="微软雅黑" w:cs="微软雅黑" w:hint="eastAsia"/>
          <w:color w:val="000000"/>
          <w:sz w:val="25"/>
          <w:szCs w:val="25"/>
        </w:rPr>
        <w:t>190.33</w:t>
      </w:r>
      <w:r>
        <w:rPr>
          <w:rFonts w:ascii="微软雅黑" w:eastAsia="微软雅黑" w:hAnsi="微软雅黑" w:cs="微软雅黑" w:hint="eastAsia"/>
          <w:color w:val="000000"/>
          <w:sz w:val="25"/>
          <w:szCs w:val="25"/>
        </w:rPr>
        <w:lastRenderedPageBreak/>
        <w:t>万元</w:t>
      </w:r>
      <w:r>
        <w:rPr>
          <w:rFonts w:ascii="微软雅黑" w:eastAsia="微软雅黑" w:hAnsi="微软雅黑" w:cs="微软雅黑" w:hint="eastAsia"/>
          <w:color w:val="000000"/>
          <w:sz w:val="25"/>
          <w:szCs w:val="25"/>
        </w:rPr>
        <w:t>，其他支出</w:t>
      </w:r>
      <w:r>
        <w:rPr>
          <w:rFonts w:ascii="微软雅黑" w:eastAsia="微软雅黑" w:hAnsi="微软雅黑" w:cs="微软雅黑" w:hint="eastAsia"/>
          <w:color w:val="000000"/>
          <w:sz w:val="25"/>
          <w:szCs w:val="25"/>
        </w:rPr>
        <w:t>10</w:t>
      </w:r>
      <w:r>
        <w:rPr>
          <w:rFonts w:ascii="微软雅黑" w:eastAsia="微软雅黑" w:hAnsi="微软雅黑" w:cs="微软雅黑" w:hint="eastAsia"/>
          <w:color w:val="000000"/>
          <w:sz w:val="25"/>
          <w:szCs w:val="25"/>
        </w:rPr>
        <w:t>万元</w:t>
      </w:r>
      <w:r>
        <w:rPr>
          <w:rFonts w:ascii="微软雅黑" w:eastAsia="微软雅黑" w:hAnsi="微软雅黑" w:cs="微软雅黑" w:hint="eastAsia"/>
          <w:color w:val="000000"/>
          <w:sz w:val="25"/>
          <w:szCs w:val="25"/>
        </w:rPr>
        <w:t>。</w:t>
      </w:r>
      <w:r>
        <w:rPr>
          <w:rFonts w:ascii="微软雅黑" w:eastAsia="微软雅黑" w:hAnsi="微软雅黑" w:cs="微软雅黑" w:hint="eastAsia"/>
          <w:color w:val="000000"/>
          <w:sz w:val="25"/>
          <w:szCs w:val="25"/>
        </w:rPr>
        <w:t>我单位编制人数</w:t>
      </w:r>
      <w:r>
        <w:rPr>
          <w:rFonts w:ascii="微软雅黑" w:eastAsia="微软雅黑" w:hAnsi="微软雅黑" w:cs="微软雅黑" w:hint="eastAsia"/>
          <w:color w:val="000000"/>
          <w:sz w:val="25"/>
          <w:szCs w:val="25"/>
        </w:rPr>
        <w:t>4</w:t>
      </w:r>
      <w:r>
        <w:rPr>
          <w:rFonts w:ascii="微软雅黑" w:eastAsia="微软雅黑" w:hAnsi="微软雅黑" w:cs="微软雅黑" w:hint="eastAsia"/>
          <w:color w:val="000000"/>
          <w:sz w:val="25"/>
          <w:szCs w:val="25"/>
        </w:rPr>
        <w:t>人，</w:t>
      </w:r>
      <w:r>
        <w:rPr>
          <w:rFonts w:ascii="微软雅黑" w:eastAsia="微软雅黑" w:hAnsi="微软雅黑" w:cs="微软雅黑" w:hint="eastAsia"/>
          <w:color w:val="000000"/>
          <w:sz w:val="25"/>
          <w:szCs w:val="25"/>
        </w:rPr>
        <w:t>2019</w:t>
      </w:r>
      <w:r>
        <w:rPr>
          <w:rFonts w:ascii="微软雅黑" w:eastAsia="微软雅黑" w:hAnsi="微软雅黑" w:cs="微软雅黑" w:hint="eastAsia"/>
          <w:color w:val="000000"/>
          <w:sz w:val="25"/>
          <w:szCs w:val="25"/>
        </w:rPr>
        <w:t>年实有人数</w:t>
      </w:r>
      <w:r>
        <w:rPr>
          <w:rFonts w:ascii="微软雅黑" w:eastAsia="微软雅黑" w:hAnsi="微软雅黑" w:cs="微软雅黑" w:hint="eastAsia"/>
          <w:color w:val="000000"/>
          <w:sz w:val="25"/>
          <w:szCs w:val="25"/>
        </w:rPr>
        <w:t>4</w:t>
      </w:r>
      <w:r>
        <w:rPr>
          <w:rFonts w:ascii="微软雅黑" w:eastAsia="微软雅黑" w:hAnsi="微软雅黑" w:cs="微软雅黑" w:hint="eastAsia"/>
          <w:color w:val="000000"/>
          <w:sz w:val="25"/>
          <w:szCs w:val="25"/>
        </w:rPr>
        <w:t>人，</w:t>
      </w:r>
      <w:r>
        <w:rPr>
          <w:rFonts w:ascii="微软雅黑" w:eastAsia="微软雅黑" w:hAnsi="微软雅黑" w:cs="微软雅黑" w:hint="eastAsia"/>
          <w:color w:val="000000"/>
          <w:sz w:val="25"/>
          <w:szCs w:val="25"/>
        </w:rPr>
        <w:t>2019</w:t>
      </w:r>
      <w:r>
        <w:rPr>
          <w:rFonts w:ascii="微软雅黑" w:eastAsia="微软雅黑" w:hAnsi="微软雅黑" w:cs="微软雅黑" w:hint="eastAsia"/>
          <w:color w:val="000000"/>
          <w:sz w:val="25"/>
          <w:szCs w:val="25"/>
        </w:rPr>
        <w:t>年预算经费共计</w:t>
      </w:r>
      <w:r>
        <w:rPr>
          <w:rFonts w:ascii="微软雅黑" w:eastAsia="微软雅黑" w:hAnsi="微软雅黑" w:cs="微软雅黑" w:hint="eastAsia"/>
          <w:color w:val="000000"/>
          <w:sz w:val="25"/>
          <w:szCs w:val="25"/>
        </w:rPr>
        <w:t>585.58</w:t>
      </w:r>
      <w:r>
        <w:rPr>
          <w:rFonts w:ascii="微软雅黑" w:eastAsia="微软雅黑" w:hAnsi="微软雅黑" w:cs="微软雅黑" w:hint="eastAsia"/>
          <w:color w:val="000000"/>
          <w:sz w:val="25"/>
          <w:szCs w:val="25"/>
        </w:rPr>
        <w:t>万元。其中工资福利支出预算</w:t>
      </w:r>
      <w:r>
        <w:rPr>
          <w:rFonts w:ascii="微软雅黑" w:eastAsia="微软雅黑" w:hAnsi="微软雅黑" w:cs="微软雅黑" w:hint="eastAsia"/>
          <w:color w:val="000000"/>
          <w:sz w:val="25"/>
          <w:szCs w:val="25"/>
        </w:rPr>
        <w:t>184.38</w:t>
      </w:r>
      <w:r>
        <w:rPr>
          <w:rFonts w:ascii="微软雅黑" w:eastAsia="微软雅黑" w:hAnsi="微软雅黑" w:cs="微软雅黑" w:hint="eastAsia"/>
          <w:color w:val="000000"/>
          <w:sz w:val="25"/>
          <w:szCs w:val="25"/>
        </w:rPr>
        <w:t>万元，商品服务服务支出预算</w:t>
      </w:r>
      <w:r>
        <w:rPr>
          <w:rFonts w:ascii="微软雅黑" w:eastAsia="微软雅黑" w:hAnsi="微软雅黑" w:cs="微软雅黑" w:hint="eastAsia"/>
          <w:color w:val="000000"/>
          <w:sz w:val="25"/>
          <w:szCs w:val="25"/>
        </w:rPr>
        <w:t>5.95</w:t>
      </w:r>
      <w:r>
        <w:rPr>
          <w:rFonts w:ascii="微软雅黑" w:eastAsia="微软雅黑" w:hAnsi="微软雅黑" w:cs="微软雅黑" w:hint="eastAsia"/>
          <w:color w:val="000000"/>
          <w:sz w:val="25"/>
          <w:szCs w:val="25"/>
        </w:rPr>
        <w:t>万元，对个人和家庭补助支出预算</w:t>
      </w:r>
      <w:r>
        <w:rPr>
          <w:rFonts w:ascii="微软雅黑" w:eastAsia="微软雅黑" w:hAnsi="微软雅黑" w:cs="微软雅黑" w:hint="eastAsia"/>
          <w:color w:val="000000"/>
          <w:sz w:val="25"/>
          <w:szCs w:val="25"/>
        </w:rPr>
        <w:t>0</w:t>
      </w:r>
      <w:r>
        <w:rPr>
          <w:rFonts w:ascii="微软雅黑" w:eastAsia="微软雅黑" w:hAnsi="微软雅黑" w:cs="微软雅黑" w:hint="eastAsia"/>
          <w:color w:val="000000"/>
          <w:sz w:val="25"/>
          <w:szCs w:val="25"/>
        </w:rPr>
        <w:t>万元，专项项目支出预算</w:t>
      </w:r>
      <w:r>
        <w:rPr>
          <w:rFonts w:ascii="微软雅黑" w:eastAsia="微软雅黑" w:hAnsi="微软雅黑" w:cs="微软雅黑" w:hint="eastAsia"/>
          <w:color w:val="000000"/>
          <w:sz w:val="25"/>
          <w:szCs w:val="25"/>
        </w:rPr>
        <w:t>395.25</w:t>
      </w:r>
      <w:r>
        <w:rPr>
          <w:rFonts w:ascii="微软雅黑" w:eastAsia="微软雅黑" w:hAnsi="微软雅黑" w:cs="微软雅黑" w:hint="eastAsia"/>
          <w:color w:val="000000"/>
          <w:sz w:val="25"/>
          <w:szCs w:val="25"/>
        </w:rPr>
        <w:t>万元。</w:t>
      </w:r>
    </w:p>
    <w:p w:rsidR="00F47900" w:rsidRDefault="00857444">
      <w:pPr>
        <w:pStyle w:val="a5"/>
        <w:widowControl/>
        <w:spacing w:before="225" w:beforeAutospacing="0" w:after="300" w:afterAutospacing="0" w:line="450" w:lineRule="atLeast"/>
        <w:ind w:firstLine="525"/>
        <w:rPr>
          <w:rFonts w:ascii="微软雅黑" w:eastAsia="微软雅黑" w:hAnsi="微软雅黑" w:cs="微软雅黑"/>
          <w:color w:val="000000"/>
          <w:sz w:val="25"/>
          <w:szCs w:val="25"/>
        </w:rPr>
      </w:pPr>
      <w:r>
        <w:rPr>
          <w:rFonts w:ascii="微软雅黑" w:eastAsia="微软雅黑" w:hAnsi="微软雅黑" w:cs="微软雅黑" w:hint="eastAsia"/>
          <w:color w:val="000000"/>
          <w:sz w:val="25"/>
          <w:szCs w:val="25"/>
        </w:rPr>
        <w:t>具体项目支出预算明细如下：</w:t>
      </w:r>
    </w:p>
    <w:p w:rsidR="00F47900" w:rsidRDefault="00857444">
      <w:pPr>
        <w:pStyle w:val="a5"/>
        <w:widowControl/>
        <w:spacing w:before="225" w:beforeAutospacing="0" w:after="300" w:afterAutospacing="0" w:line="450" w:lineRule="atLeast"/>
        <w:ind w:firstLine="525"/>
        <w:rPr>
          <w:rFonts w:ascii="微软雅黑" w:eastAsia="微软雅黑" w:hAnsi="微软雅黑" w:cs="微软雅黑"/>
          <w:color w:val="000000"/>
          <w:sz w:val="25"/>
          <w:szCs w:val="25"/>
        </w:rPr>
      </w:pPr>
      <w:r>
        <w:rPr>
          <w:rFonts w:ascii="微软雅黑" w:eastAsia="微软雅黑" w:hAnsi="微软雅黑" w:cs="微软雅黑" w:hint="eastAsia"/>
          <w:color w:val="000000"/>
          <w:sz w:val="25"/>
          <w:szCs w:val="25"/>
        </w:rPr>
        <w:t>（</w:t>
      </w:r>
      <w:r>
        <w:rPr>
          <w:rFonts w:ascii="微软雅黑" w:eastAsia="微软雅黑" w:hAnsi="微软雅黑" w:cs="微软雅黑" w:hint="eastAsia"/>
          <w:color w:val="000000"/>
          <w:sz w:val="25"/>
          <w:szCs w:val="25"/>
        </w:rPr>
        <w:t>1</w:t>
      </w:r>
      <w:r>
        <w:rPr>
          <w:rFonts w:ascii="微软雅黑" w:eastAsia="微软雅黑" w:hAnsi="微软雅黑" w:cs="微软雅黑" w:hint="eastAsia"/>
          <w:color w:val="000000"/>
          <w:sz w:val="25"/>
          <w:szCs w:val="25"/>
        </w:rPr>
        <w:t>）村级生态环卫管护员补助</w:t>
      </w:r>
      <w:r>
        <w:rPr>
          <w:rFonts w:ascii="微软雅黑" w:eastAsia="微软雅黑" w:hAnsi="微软雅黑" w:cs="微软雅黑" w:hint="eastAsia"/>
          <w:color w:val="000000"/>
          <w:sz w:val="25"/>
          <w:szCs w:val="25"/>
        </w:rPr>
        <w:t xml:space="preserve">          138.6</w:t>
      </w:r>
      <w:r>
        <w:rPr>
          <w:rFonts w:ascii="微软雅黑" w:eastAsia="微软雅黑" w:hAnsi="微软雅黑" w:cs="微软雅黑" w:hint="eastAsia"/>
          <w:color w:val="000000"/>
          <w:sz w:val="25"/>
          <w:szCs w:val="25"/>
        </w:rPr>
        <w:t>万元</w:t>
      </w:r>
    </w:p>
    <w:p w:rsidR="00F47900" w:rsidRDefault="00857444">
      <w:pPr>
        <w:pStyle w:val="a5"/>
        <w:widowControl/>
        <w:spacing w:before="225" w:beforeAutospacing="0" w:after="300" w:afterAutospacing="0" w:line="450" w:lineRule="atLeast"/>
        <w:ind w:firstLine="525"/>
        <w:rPr>
          <w:rFonts w:ascii="微软雅黑" w:eastAsia="微软雅黑" w:hAnsi="微软雅黑" w:cs="微软雅黑"/>
          <w:color w:val="000000"/>
          <w:sz w:val="25"/>
          <w:szCs w:val="25"/>
        </w:rPr>
      </w:pPr>
      <w:r>
        <w:rPr>
          <w:rFonts w:ascii="微软雅黑" w:eastAsia="微软雅黑" w:hAnsi="微软雅黑" w:cs="微软雅黑" w:hint="eastAsia"/>
          <w:color w:val="000000"/>
          <w:sz w:val="25"/>
          <w:szCs w:val="25"/>
        </w:rPr>
        <w:t>（</w:t>
      </w:r>
      <w:r>
        <w:rPr>
          <w:rFonts w:ascii="微软雅黑" w:eastAsia="微软雅黑" w:hAnsi="微软雅黑" w:cs="微软雅黑" w:hint="eastAsia"/>
          <w:color w:val="000000"/>
          <w:sz w:val="25"/>
          <w:szCs w:val="25"/>
        </w:rPr>
        <w:t>2</w:t>
      </w:r>
      <w:r>
        <w:rPr>
          <w:rFonts w:ascii="微软雅黑" w:eastAsia="微软雅黑" w:hAnsi="微软雅黑" w:cs="微软雅黑" w:hint="eastAsia"/>
          <w:color w:val="000000"/>
          <w:sz w:val="25"/>
          <w:szCs w:val="25"/>
        </w:rPr>
        <w:t>）市容村貌整治经费</w:t>
      </w:r>
      <w:r>
        <w:rPr>
          <w:rFonts w:ascii="微软雅黑" w:eastAsia="微软雅黑" w:hAnsi="微软雅黑" w:cs="微软雅黑" w:hint="eastAsia"/>
          <w:color w:val="000000"/>
          <w:sz w:val="25"/>
          <w:szCs w:val="25"/>
        </w:rPr>
        <w:t xml:space="preserve">                140</w:t>
      </w:r>
      <w:r>
        <w:rPr>
          <w:rFonts w:ascii="微软雅黑" w:eastAsia="微软雅黑" w:hAnsi="微软雅黑" w:cs="微软雅黑" w:hint="eastAsia"/>
          <w:color w:val="000000"/>
          <w:sz w:val="25"/>
          <w:szCs w:val="25"/>
        </w:rPr>
        <w:t>万元</w:t>
      </w:r>
    </w:p>
    <w:p w:rsidR="00F47900" w:rsidRDefault="00857444">
      <w:pPr>
        <w:pStyle w:val="a5"/>
        <w:widowControl/>
        <w:spacing w:before="225" w:beforeAutospacing="0" w:after="300" w:afterAutospacing="0" w:line="450" w:lineRule="atLeast"/>
        <w:ind w:firstLine="525"/>
        <w:rPr>
          <w:rFonts w:ascii="微软雅黑" w:eastAsia="微软雅黑" w:hAnsi="微软雅黑" w:cs="微软雅黑"/>
          <w:color w:val="000000"/>
          <w:sz w:val="25"/>
          <w:szCs w:val="25"/>
        </w:rPr>
      </w:pPr>
      <w:r>
        <w:rPr>
          <w:rFonts w:ascii="微软雅黑" w:eastAsia="微软雅黑" w:hAnsi="微软雅黑" w:cs="微软雅黑" w:hint="eastAsia"/>
          <w:color w:val="000000"/>
          <w:sz w:val="25"/>
          <w:szCs w:val="25"/>
        </w:rPr>
        <w:t>（</w:t>
      </w:r>
      <w:r>
        <w:rPr>
          <w:rFonts w:ascii="微软雅黑" w:eastAsia="微软雅黑" w:hAnsi="微软雅黑" w:cs="微软雅黑" w:hint="eastAsia"/>
          <w:color w:val="000000"/>
          <w:sz w:val="25"/>
          <w:szCs w:val="25"/>
        </w:rPr>
        <w:t>3</w:t>
      </w:r>
      <w:r>
        <w:rPr>
          <w:rFonts w:ascii="微软雅黑" w:eastAsia="微软雅黑" w:hAnsi="微软雅黑" w:cs="微软雅黑" w:hint="eastAsia"/>
          <w:color w:val="000000"/>
          <w:sz w:val="25"/>
          <w:szCs w:val="25"/>
        </w:rPr>
        <w:t>）环卫队日常运行经费</w:t>
      </w:r>
      <w:r>
        <w:rPr>
          <w:rFonts w:ascii="微软雅黑" w:eastAsia="微软雅黑" w:hAnsi="微软雅黑" w:cs="微软雅黑" w:hint="eastAsia"/>
          <w:color w:val="000000"/>
          <w:sz w:val="25"/>
          <w:szCs w:val="25"/>
        </w:rPr>
        <w:t xml:space="preserve">              50</w:t>
      </w:r>
      <w:r>
        <w:rPr>
          <w:rFonts w:ascii="微软雅黑" w:eastAsia="微软雅黑" w:hAnsi="微软雅黑" w:cs="微软雅黑" w:hint="eastAsia"/>
          <w:color w:val="000000"/>
          <w:sz w:val="25"/>
          <w:szCs w:val="25"/>
        </w:rPr>
        <w:t>万元</w:t>
      </w:r>
    </w:p>
    <w:p w:rsidR="00F47900" w:rsidRDefault="00857444">
      <w:pPr>
        <w:pStyle w:val="a5"/>
        <w:widowControl/>
        <w:spacing w:before="225" w:beforeAutospacing="0" w:after="300" w:afterAutospacing="0" w:line="450" w:lineRule="atLeast"/>
        <w:ind w:firstLine="525"/>
        <w:rPr>
          <w:rFonts w:ascii="微软雅黑" w:eastAsia="微软雅黑" w:hAnsi="微软雅黑" w:cs="微软雅黑"/>
          <w:color w:val="000000"/>
          <w:sz w:val="25"/>
          <w:szCs w:val="25"/>
        </w:rPr>
      </w:pPr>
      <w:r>
        <w:rPr>
          <w:rFonts w:ascii="微软雅黑" w:eastAsia="微软雅黑" w:hAnsi="微软雅黑" w:cs="微软雅黑" w:hint="eastAsia"/>
          <w:color w:val="000000"/>
          <w:sz w:val="25"/>
          <w:szCs w:val="25"/>
        </w:rPr>
        <w:t>（</w:t>
      </w:r>
      <w:r>
        <w:rPr>
          <w:rFonts w:ascii="微软雅黑" w:eastAsia="微软雅黑" w:hAnsi="微软雅黑" w:cs="微软雅黑" w:hint="eastAsia"/>
          <w:color w:val="000000"/>
          <w:sz w:val="25"/>
          <w:szCs w:val="25"/>
        </w:rPr>
        <w:t>4</w:t>
      </w:r>
      <w:r>
        <w:rPr>
          <w:rFonts w:ascii="微软雅黑" w:eastAsia="微软雅黑" w:hAnsi="微软雅黑" w:cs="微软雅黑" w:hint="eastAsia"/>
          <w:color w:val="000000"/>
          <w:sz w:val="25"/>
          <w:szCs w:val="25"/>
        </w:rPr>
        <w:t>）环卫队工资及健康检查费</w:t>
      </w:r>
      <w:r>
        <w:rPr>
          <w:rFonts w:ascii="微软雅黑" w:eastAsia="微软雅黑" w:hAnsi="微软雅黑" w:cs="微软雅黑" w:hint="eastAsia"/>
          <w:color w:val="000000"/>
          <w:sz w:val="25"/>
          <w:szCs w:val="25"/>
        </w:rPr>
        <w:t xml:space="preserve">          56.65</w:t>
      </w:r>
      <w:r>
        <w:rPr>
          <w:rFonts w:ascii="微软雅黑" w:eastAsia="微软雅黑" w:hAnsi="微软雅黑" w:cs="微软雅黑" w:hint="eastAsia"/>
          <w:color w:val="000000"/>
          <w:sz w:val="25"/>
          <w:szCs w:val="25"/>
        </w:rPr>
        <w:t>万元</w:t>
      </w:r>
    </w:p>
    <w:p w:rsidR="00F47900" w:rsidRDefault="00857444">
      <w:pPr>
        <w:pStyle w:val="a5"/>
        <w:widowControl/>
        <w:spacing w:before="225" w:beforeAutospacing="0" w:after="300" w:afterAutospacing="0" w:line="450" w:lineRule="atLeast"/>
        <w:ind w:firstLine="525"/>
        <w:rPr>
          <w:rFonts w:ascii="微软雅黑" w:eastAsia="微软雅黑" w:hAnsi="微软雅黑" w:cs="微软雅黑"/>
          <w:color w:val="000000"/>
          <w:sz w:val="25"/>
          <w:szCs w:val="25"/>
        </w:rPr>
      </w:pPr>
      <w:r>
        <w:rPr>
          <w:rFonts w:ascii="微软雅黑" w:eastAsia="微软雅黑" w:hAnsi="微软雅黑" w:cs="微软雅黑" w:hint="eastAsia"/>
          <w:color w:val="000000"/>
          <w:sz w:val="25"/>
          <w:szCs w:val="25"/>
        </w:rPr>
        <w:t>（</w:t>
      </w:r>
      <w:r>
        <w:rPr>
          <w:rFonts w:ascii="微软雅黑" w:eastAsia="微软雅黑" w:hAnsi="微软雅黑" w:cs="微软雅黑" w:hint="eastAsia"/>
          <w:color w:val="000000"/>
          <w:sz w:val="25"/>
          <w:szCs w:val="25"/>
        </w:rPr>
        <w:t>5</w:t>
      </w:r>
      <w:r>
        <w:rPr>
          <w:rFonts w:ascii="微软雅黑" w:eastAsia="微软雅黑" w:hAnsi="微软雅黑" w:cs="微软雅黑" w:hint="eastAsia"/>
          <w:color w:val="000000"/>
          <w:sz w:val="25"/>
          <w:szCs w:val="25"/>
        </w:rPr>
        <w:t>）流浪狗集中收养运行经费</w:t>
      </w:r>
      <w:r>
        <w:rPr>
          <w:rFonts w:ascii="微软雅黑" w:eastAsia="微软雅黑" w:hAnsi="微软雅黑" w:cs="微软雅黑" w:hint="eastAsia"/>
          <w:color w:val="000000"/>
          <w:sz w:val="25"/>
          <w:szCs w:val="25"/>
        </w:rPr>
        <w:t xml:space="preserve">         10</w:t>
      </w:r>
      <w:r>
        <w:rPr>
          <w:rFonts w:ascii="微软雅黑" w:eastAsia="微软雅黑" w:hAnsi="微软雅黑" w:cs="微软雅黑" w:hint="eastAsia"/>
          <w:color w:val="000000"/>
          <w:sz w:val="25"/>
          <w:szCs w:val="25"/>
        </w:rPr>
        <w:t>万元</w:t>
      </w:r>
    </w:p>
    <w:p w:rsidR="00F47900" w:rsidRDefault="00857444">
      <w:pPr>
        <w:pStyle w:val="a5"/>
        <w:widowControl/>
        <w:spacing w:before="225" w:beforeAutospacing="0" w:after="300" w:afterAutospacing="0" w:line="450" w:lineRule="atLeast"/>
        <w:ind w:firstLine="525"/>
        <w:rPr>
          <w:rFonts w:ascii="微软雅黑" w:eastAsia="微软雅黑" w:hAnsi="微软雅黑" w:cs="微软雅黑"/>
          <w:color w:val="000000"/>
          <w:sz w:val="25"/>
          <w:szCs w:val="25"/>
        </w:rPr>
      </w:pPr>
      <w:r>
        <w:rPr>
          <w:rFonts w:ascii="微软雅黑" w:eastAsia="微软雅黑" w:hAnsi="微软雅黑" w:cs="微软雅黑" w:hint="eastAsia"/>
          <w:color w:val="000000"/>
          <w:sz w:val="25"/>
          <w:szCs w:val="25"/>
        </w:rPr>
        <w:t>二、关于</w:t>
      </w:r>
      <w:r>
        <w:rPr>
          <w:rFonts w:ascii="微软雅黑" w:eastAsia="微软雅黑" w:hAnsi="微软雅黑" w:cs="微软雅黑" w:hint="eastAsia"/>
          <w:color w:val="000000"/>
          <w:sz w:val="25"/>
          <w:szCs w:val="25"/>
        </w:rPr>
        <w:t>尼玛县市政局</w:t>
      </w:r>
      <w:r>
        <w:rPr>
          <w:rFonts w:ascii="微软雅黑" w:eastAsia="微软雅黑" w:hAnsi="微软雅黑" w:cs="微软雅黑" w:hint="eastAsia"/>
          <w:color w:val="000000"/>
          <w:sz w:val="25"/>
          <w:szCs w:val="25"/>
        </w:rPr>
        <w:t>2019</w:t>
      </w:r>
      <w:r>
        <w:rPr>
          <w:rFonts w:ascii="微软雅黑" w:eastAsia="微软雅黑" w:hAnsi="微软雅黑" w:cs="微软雅黑" w:hint="eastAsia"/>
          <w:color w:val="000000"/>
          <w:sz w:val="25"/>
          <w:szCs w:val="25"/>
        </w:rPr>
        <w:t>年度一般公共预算当年拨款情况说明</w:t>
      </w:r>
    </w:p>
    <w:p w:rsidR="00F47900" w:rsidRDefault="00857444">
      <w:pPr>
        <w:pStyle w:val="a5"/>
        <w:widowControl/>
        <w:spacing w:before="225" w:beforeAutospacing="0" w:after="300" w:afterAutospacing="0" w:line="450" w:lineRule="atLeast"/>
        <w:ind w:firstLine="525"/>
        <w:rPr>
          <w:rFonts w:ascii="微软雅黑" w:eastAsia="微软雅黑" w:hAnsi="微软雅黑" w:cs="微软雅黑"/>
          <w:color w:val="000000"/>
          <w:sz w:val="25"/>
          <w:szCs w:val="25"/>
        </w:rPr>
      </w:pPr>
      <w:r>
        <w:rPr>
          <w:rFonts w:ascii="微软雅黑" w:eastAsia="微软雅黑" w:hAnsi="微软雅黑" w:cs="微软雅黑" w:hint="eastAsia"/>
          <w:color w:val="000000"/>
          <w:sz w:val="25"/>
          <w:szCs w:val="25"/>
        </w:rPr>
        <w:t>（一）一般公共预算当年财政拨款规模变化情况</w:t>
      </w:r>
    </w:p>
    <w:p w:rsidR="00F47900" w:rsidRDefault="00857444">
      <w:pPr>
        <w:pStyle w:val="a5"/>
        <w:widowControl/>
        <w:spacing w:before="225" w:beforeAutospacing="0" w:after="300" w:afterAutospacing="0" w:line="450" w:lineRule="atLeast"/>
        <w:ind w:firstLine="525"/>
        <w:rPr>
          <w:rFonts w:ascii="微软雅黑" w:eastAsia="微软雅黑" w:hAnsi="微软雅黑" w:cs="微软雅黑"/>
          <w:color w:val="000000" w:themeColor="text1"/>
          <w:sz w:val="25"/>
          <w:szCs w:val="25"/>
        </w:rPr>
      </w:pPr>
      <w:r>
        <w:rPr>
          <w:rFonts w:ascii="微软雅黑" w:eastAsia="微软雅黑" w:hAnsi="微软雅黑" w:cs="微软雅黑" w:hint="eastAsia"/>
          <w:color w:val="000000" w:themeColor="text1"/>
          <w:sz w:val="25"/>
          <w:szCs w:val="25"/>
        </w:rPr>
        <w:t>2019</w:t>
      </w:r>
      <w:r>
        <w:rPr>
          <w:rFonts w:ascii="微软雅黑" w:eastAsia="微软雅黑" w:hAnsi="微软雅黑" w:cs="微软雅黑" w:hint="eastAsia"/>
          <w:color w:val="000000" w:themeColor="text1"/>
          <w:sz w:val="25"/>
          <w:szCs w:val="25"/>
        </w:rPr>
        <w:t>年当年预算收入</w:t>
      </w:r>
      <w:r>
        <w:rPr>
          <w:rFonts w:ascii="微软雅黑" w:eastAsia="微软雅黑" w:hAnsi="微软雅黑" w:cs="微软雅黑" w:hint="eastAsia"/>
          <w:color w:val="000000" w:themeColor="text1"/>
          <w:sz w:val="25"/>
          <w:szCs w:val="25"/>
        </w:rPr>
        <w:t>585.58</w:t>
      </w:r>
      <w:r>
        <w:rPr>
          <w:rFonts w:ascii="微软雅黑" w:eastAsia="微软雅黑" w:hAnsi="微软雅黑" w:cs="微软雅黑" w:hint="eastAsia"/>
          <w:color w:val="000000" w:themeColor="text1"/>
          <w:sz w:val="25"/>
          <w:szCs w:val="25"/>
        </w:rPr>
        <w:t>万元，比上年增加</w:t>
      </w:r>
      <w:r>
        <w:rPr>
          <w:rFonts w:ascii="微软雅黑" w:eastAsia="微软雅黑" w:hAnsi="微软雅黑" w:cs="微软雅黑" w:hint="eastAsia"/>
          <w:color w:val="000000" w:themeColor="text1"/>
          <w:sz w:val="25"/>
          <w:szCs w:val="25"/>
        </w:rPr>
        <w:t xml:space="preserve"> 341.74</w:t>
      </w:r>
      <w:r>
        <w:rPr>
          <w:rFonts w:ascii="微软雅黑" w:eastAsia="微软雅黑" w:hAnsi="微软雅黑" w:cs="微软雅黑" w:hint="eastAsia"/>
          <w:color w:val="000000" w:themeColor="text1"/>
          <w:sz w:val="25"/>
          <w:szCs w:val="25"/>
        </w:rPr>
        <w:t>万元，增长</w:t>
      </w:r>
      <w:r>
        <w:rPr>
          <w:rFonts w:ascii="微软雅黑" w:eastAsia="微软雅黑" w:hAnsi="微软雅黑" w:cs="微软雅黑" w:hint="eastAsia"/>
          <w:color w:val="000000" w:themeColor="text1"/>
          <w:sz w:val="25"/>
          <w:szCs w:val="25"/>
        </w:rPr>
        <w:t xml:space="preserve"> 58.4</w:t>
      </w:r>
      <w:r>
        <w:rPr>
          <w:rFonts w:ascii="微软雅黑" w:eastAsia="微软雅黑" w:hAnsi="微软雅黑" w:cs="微软雅黑" w:hint="eastAsia"/>
          <w:color w:val="000000" w:themeColor="text1"/>
          <w:sz w:val="25"/>
          <w:szCs w:val="25"/>
        </w:rPr>
        <w:t>%</w:t>
      </w:r>
      <w:r>
        <w:rPr>
          <w:rFonts w:ascii="微软雅黑" w:eastAsia="微软雅黑" w:hAnsi="微软雅黑" w:cs="微软雅黑" w:hint="eastAsia"/>
          <w:color w:val="000000" w:themeColor="text1"/>
          <w:sz w:val="25"/>
          <w:szCs w:val="25"/>
        </w:rPr>
        <w:t>，其中：基本支出预算收入</w:t>
      </w:r>
      <w:r>
        <w:rPr>
          <w:rFonts w:ascii="微软雅黑" w:eastAsia="微软雅黑" w:hAnsi="微软雅黑" w:cs="微软雅黑" w:hint="eastAsia"/>
          <w:color w:val="000000" w:themeColor="text1"/>
          <w:sz w:val="25"/>
          <w:szCs w:val="25"/>
        </w:rPr>
        <w:t>188.68</w:t>
      </w:r>
      <w:r>
        <w:rPr>
          <w:rFonts w:ascii="微软雅黑" w:eastAsia="微软雅黑" w:hAnsi="微软雅黑" w:cs="微软雅黑" w:hint="eastAsia"/>
          <w:color w:val="000000" w:themeColor="text1"/>
          <w:sz w:val="25"/>
          <w:szCs w:val="25"/>
        </w:rPr>
        <w:t>万元，比上年减少</w:t>
      </w:r>
      <w:r>
        <w:rPr>
          <w:rFonts w:ascii="微软雅黑" w:eastAsia="微软雅黑" w:hAnsi="微软雅黑" w:cs="微软雅黑" w:hint="eastAsia"/>
          <w:color w:val="000000" w:themeColor="text1"/>
          <w:sz w:val="25"/>
          <w:szCs w:val="25"/>
        </w:rPr>
        <w:t>53.51</w:t>
      </w:r>
      <w:r>
        <w:rPr>
          <w:rFonts w:ascii="微软雅黑" w:eastAsia="微软雅黑" w:hAnsi="微软雅黑" w:cs="微软雅黑" w:hint="eastAsia"/>
          <w:color w:val="000000" w:themeColor="text1"/>
          <w:sz w:val="25"/>
          <w:szCs w:val="25"/>
        </w:rPr>
        <w:t>万元，下降</w:t>
      </w:r>
      <w:r>
        <w:rPr>
          <w:rFonts w:ascii="微软雅黑" w:eastAsia="微软雅黑" w:hAnsi="微软雅黑" w:cs="微软雅黑" w:hint="eastAsia"/>
          <w:color w:val="000000" w:themeColor="text1"/>
          <w:sz w:val="25"/>
          <w:szCs w:val="25"/>
        </w:rPr>
        <w:t>21.9%</w:t>
      </w:r>
      <w:r>
        <w:rPr>
          <w:rFonts w:ascii="微软雅黑" w:eastAsia="微软雅黑" w:hAnsi="微软雅黑" w:cs="微软雅黑" w:hint="eastAsia"/>
          <w:color w:val="000000" w:themeColor="text1"/>
          <w:sz w:val="25"/>
          <w:szCs w:val="25"/>
        </w:rPr>
        <w:t>；项目支出预算收入</w:t>
      </w:r>
      <w:r>
        <w:rPr>
          <w:rFonts w:ascii="微软雅黑" w:eastAsia="微软雅黑" w:hAnsi="微软雅黑" w:cs="微软雅黑" w:hint="eastAsia"/>
          <w:color w:val="000000" w:themeColor="text1"/>
          <w:sz w:val="25"/>
          <w:szCs w:val="25"/>
        </w:rPr>
        <w:t>395.25</w:t>
      </w:r>
      <w:r>
        <w:rPr>
          <w:rFonts w:ascii="微软雅黑" w:eastAsia="微软雅黑" w:hAnsi="微软雅黑" w:cs="微软雅黑" w:hint="eastAsia"/>
          <w:color w:val="000000" w:themeColor="text1"/>
          <w:sz w:val="25"/>
          <w:szCs w:val="25"/>
        </w:rPr>
        <w:t>万元，比上年增加</w:t>
      </w:r>
      <w:r>
        <w:rPr>
          <w:rFonts w:ascii="微软雅黑" w:eastAsia="微软雅黑" w:hAnsi="微软雅黑" w:cs="微软雅黑" w:hint="eastAsia"/>
          <w:color w:val="000000" w:themeColor="text1"/>
          <w:sz w:val="25"/>
          <w:szCs w:val="25"/>
        </w:rPr>
        <w:t>395.25</w:t>
      </w:r>
      <w:r>
        <w:rPr>
          <w:rFonts w:ascii="微软雅黑" w:eastAsia="微软雅黑" w:hAnsi="微软雅黑" w:cs="微软雅黑" w:hint="eastAsia"/>
          <w:color w:val="000000" w:themeColor="text1"/>
          <w:sz w:val="25"/>
          <w:szCs w:val="25"/>
        </w:rPr>
        <w:t>万元，增长</w:t>
      </w:r>
      <w:r>
        <w:rPr>
          <w:rFonts w:ascii="微软雅黑" w:eastAsia="微软雅黑" w:hAnsi="微软雅黑" w:cs="微软雅黑" w:hint="eastAsia"/>
          <w:color w:val="000000" w:themeColor="text1"/>
          <w:sz w:val="25"/>
          <w:szCs w:val="25"/>
        </w:rPr>
        <w:t>100</w:t>
      </w:r>
      <w:r>
        <w:rPr>
          <w:rFonts w:ascii="微软雅黑" w:eastAsia="微软雅黑" w:hAnsi="微软雅黑" w:cs="微软雅黑" w:hint="eastAsia"/>
          <w:color w:val="000000" w:themeColor="text1"/>
          <w:sz w:val="25"/>
          <w:szCs w:val="25"/>
        </w:rPr>
        <w:t>%</w:t>
      </w:r>
      <w:r>
        <w:rPr>
          <w:rFonts w:ascii="微软雅黑" w:eastAsia="微软雅黑" w:hAnsi="微软雅黑" w:cs="微软雅黑" w:hint="eastAsia"/>
          <w:color w:val="000000" w:themeColor="text1"/>
          <w:sz w:val="25"/>
          <w:szCs w:val="25"/>
        </w:rPr>
        <w:t>。</w:t>
      </w:r>
    </w:p>
    <w:p w:rsidR="00F47900" w:rsidRDefault="00857444">
      <w:pPr>
        <w:pStyle w:val="a5"/>
        <w:widowControl/>
        <w:spacing w:before="225" w:beforeAutospacing="0" w:after="300" w:afterAutospacing="0" w:line="450" w:lineRule="atLeast"/>
        <w:ind w:firstLine="525"/>
        <w:rPr>
          <w:rFonts w:ascii="微软雅黑" w:eastAsia="微软雅黑" w:hAnsi="微软雅黑" w:cs="微软雅黑"/>
          <w:color w:val="000000"/>
          <w:sz w:val="25"/>
          <w:szCs w:val="25"/>
        </w:rPr>
      </w:pPr>
      <w:r>
        <w:rPr>
          <w:rFonts w:ascii="微软雅黑" w:eastAsia="微软雅黑" w:hAnsi="微软雅黑" w:cs="微软雅黑" w:hint="eastAsia"/>
          <w:color w:val="000000"/>
          <w:sz w:val="25"/>
          <w:szCs w:val="25"/>
        </w:rPr>
        <w:t>（二）一般公共预算当年财政拨款结构情况</w:t>
      </w:r>
    </w:p>
    <w:p w:rsidR="00F47900" w:rsidRDefault="00857444">
      <w:pPr>
        <w:pStyle w:val="a5"/>
        <w:widowControl/>
        <w:spacing w:before="225" w:beforeAutospacing="0" w:after="300" w:afterAutospacing="0" w:line="450" w:lineRule="atLeast"/>
        <w:ind w:firstLine="525"/>
        <w:rPr>
          <w:rFonts w:ascii="微软雅黑" w:eastAsia="微软雅黑" w:hAnsi="微软雅黑" w:cs="微软雅黑"/>
          <w:color w:val="000000"/>
          <w:sz w:val="25"/>
          <w:szCs w:val="25"/>
        </w:rPr>
      </w:pPr>
      <w:r>
        <w:rPr>
          <w:rFonts w:ascii="微软雅黑" w:eastAsia="微软雅黑" w:hAnsi="微软雅黑" w:cs="微软雅黑" w:hint="eastAsia"/>
          <w:color w:val="000000"/>
          <w:sz w:val="25"/>
          <w:szCs w:val="25"/>
        </w:rPr>
        <w:lastRenderedPageBreak/>
        <w:t>2019</w:t>
      </w:r>
      <w:r>
        <w:rPr>
          <w:rFonts w:ascii="微软雅黑" w:eastAsia="微软雅黑" w:hAnsi="微软雅黑" w:cs="微软雅黑" w:hint="eastAsia"/>
          <w:color w:val="000000"/>
          <w:sz w:val="25"/>
          <w:szCs w:val="25"/>
        </w:rPr>
        <w:t>年当年预算收入</w:t>
      </w:r>
      <w:r>
        <w:rPr>
          <w:rFonts w:ascii="微软雅黑" w:eastAsia="微软雅黑" w:hAnsi="微软雅黑" w:cs="微软雅黑" w:hint="eastAsia"/>
          <w:color w:val="000000"/>
          <w:sz w:val="25"/>
          <w:szCs w:val="25"/>
        </w:rPr>
        <w:t>585.58</w:t>
      </w:r>
      <w:r>
        <w:rPr>
          <w:rFonts w:ascii="微软雅黑" w:eastAsia="微软雅黑" w:hAnsi="微软雅黑" w:cs="微软雅黑" w:hint="eastAsia"/>
          <w:color w:val="000000"/>
          <w:sz w:val="25"/>
          <w:szCs w:val="25"/>
        </w:rPr>
        <w:t>万元，其中：基本支出预算收入</w:t>
      </w:r>
      <w:r>
        <w:rPr>
          <w:rFonts w:ascii="微软雅黑" w:eastAsia="微软雅黑" w:hAnsi="微软雅黑" w:cs="微软雅黑" w:hint="eastAsia"/>
          <w:color w:val="000000"/>
          <w:sz w:val="25"/>
          <w:szCs w:val="25"/>
        </w:rPr>
        <w:t>190.33</w:t>
      </w:r>
      <w:r>
        <w:rPr>
          <w:rFonts w:ascii="微软雅黑" w:eastAsia="微软雅黑" w:hAnsi="微软雅黑" w:cs="微软雅黑" w:hint="eastAsia"/>
          <w:color w:val="000000"/>
          <w:sz w:val="25"/>
          <w:szCs w:val="25"/>
        </w:rPr>
        <w:t>万元，占预算收入的</w:t>
      </w:r>
      <w:r>
        <w:rPr>
          <w:rFonts w:ascii="微软雅黑" w:eastAsia="微软雅黑" w:hAnsi="微软雅黑" w:cs="微软雅黑" w:hint="eastAsia"/>
          <w:color w:val="000000"/>
          <w:sz w:val="25"/>
          <w:szCs w:val="25"/>
        </w:rPr>
        <w:t>32.5</w:t>
      </w:r>
      <w:r>
        <w:rPr>
          <w:rFonts w:ascii="微软雅黑" w:eastAsia="微软雅黑" w:hAnsi="微软雅黑" w:cs="微软雅黑" w:hint="eastAsia"/>
          <w:color w:val="000000"/>
          <w:sz w:val="25"/>
          <w:szCs w:val="25"/>
        </w:rPr>
        <w:t>%</w:t>
      </w:r>
      <w:r>
        <w:rPr>
          <w:rFonts w:ascii="微软雅黑" w:eastAsia="微软雅黑" w:hAnsi="微软雅黑" w:cs="微软雅黑" w:hint="eastAsia"/>
          <w:color w:val="000000"/>
          <w:sz w:val="25"/>
          <w:szCs w:val="25"/>
        </w:rPr>
        <w:t>；项目支出预算收入</w:t>
      </w:r>
      <w:r>
        <w:rPr>
          <w:rFonts w:ascii="微软雅黑" w:eastAsia="微软雅黑" w:hAnsi="微软雅黑" w:cs="微软雅黑" w:hint="eastAsia"/>
          <w:color w:val="000000"/>
          <w:sz w:val="25"/>
          <w:szCs w:val="25"/>
        </w:rPr>
        <w:t>395.25</w:t>
      </w:r>
      <w:r>
        <w:rPr>
          <w:rFonts w:ascii="微软雅黑" w:eastAsia="微软雅黑" w:hAnsi="微软雅黑" w:cs="微软雅黑" w:hint="eastAsia"/>
          <w:color w:val="000000"/>
          <w:sz w:val="25"/>
          <w:szCs w:val="25"/>
        </w:rPr>
        <w:t>万元，占预算收入的</w:t>
      </w:r>
      <w:r>
        <w:rPr>
          <w:rFonts w:ascii="微软雅黑" w:eastAsia="微软雅黑" w:hAnsi="微软雅黑" w:cs="微软雅黑" w:hint="eastAsia"/>
          <w:color w:val="000000"/>
          <w:sz w:val="25"/>
          <w:szCs w:val="25"/>
        </w:rPr>
        <w:t>67.4</w:t>
      </w:r>
      <w:r>
        <w:rPr>
          <w:rFonts w:ascii="微软雅黑" w:eastAsia="微软雅黑" w:hAnsi="微软雅黑" w:cs="微软雅黑" w:hint="eastAsia"/>
          <w:color w:val="000000"/>
          <w:sz w:val="25"/>
          <w:szCs w:val="25"/>
        </w:rPr>
        <w:t>%</w:t>
      </w:r>
      <w:r>
        <w:rPr>
          <w:rFonts w:ascii="微软雅黑" w:eastAsia="微软雅黑" w:hAnsi="微软雅黑" w:cs="微软雅黑" w:hint="eastAsia"/>
          <w:color w:val="000000"/>
          <w:sz w:val="25"/>
          <w:szCs w:val="25"/>
        </w:rPr>
        <w:t>。</w:t>
      </w:r>
    </w:p>
    <w:p w:rsidR="00F47900" w:rsidRDefault="00857444">
      <w:pPr>
        <w:pStyle w:val="a5"/>
        <w:widowControl/>
        <w:spacing w:before="225" w:beforeAutospacing="0" w:after="300" w:afterAutospacing="0" w:line="450" w:lineRule="atLeast"/>
        <w:ind w:firstLine="525"/>
        <w:rPr>
          <w:rFonts w:ascii="微软雅黑" w:eastAsia="微软雅黑" w:hAnsi="微软雅黑" w:cs="微软雅黑"/>
          <w:color w:val="000000"/>
          <w:sz w:val="25"/>
          <w:szCs w:val="25"/>
        </w:rPr>
      </w:pPr>
      <w:r>
        <w:rPr>
          <w:rFonts w:ascii="微软雅黑" w:eastAsia="微软雅黑" w:hAnsi="微软雅黑" w:cs="微软雅黑" w:hint="eastAsia"/>
          <w:color w:val="000000"/>
          <w:sz w:val="25"/>
          <w:szCs w:val="25"/>
        </w:rPr>
        <w:t>三、</w:t>
      </w:r>
      <w:r>
        <w:rPr>
          <w:rFonts w:ascii="微软雅黑" w:eastAsia="微软雅黑" w:hAnsi="微软雅黑" w:cs="微软雅黑" w:hint="eastAsia"/>
          <w:color w:val="000000"/>
          <w:sz w:val="25"/>
          <w:szCs w:val="25"/>
        </w:rPr>
        <w:t>2019</w:t>
      </w:r>
      <w:r>
        <w:rPr>
          <w:rFonts w:ascii="微软雅黑" w:eastAsia="微软雅黑" w:hAnsi="微软雅黑" w:cs="微软雅黑" w:hint="eastAsia"/>
          <w:color w:val="000000"/>
          <w:sz w:val="25"/>
          <w:szCs w:val="25"/>
        </w:rPr>
        <w:t>年度一般公共预算基本支出情况说明</w:t>
      </w:r>
    </w:p>
    <w:p w:rsidR="00F47900" w:rsidRDefault="00857444">
      <w:pPr>
        <w:pStyle w:val="a5"/>
        <w:widowControl/>
        <w:spacing w:before="225" w:beforeAutospacing="0" w:after="300" w:afterAutospacing="0" w:line="450" w:lineRule="atLeast"/>
        <w:ind w:firstLine="525"/>
        <w:rPr>
          <w:rFonts w:ascii="微软雅黑" w:eastAsia="微软雅黑" w:hAnsi="微软雅黑" w:cs="微软雅黑"/>
          <w:color w:val="000000"/>
          <w:sz w:val="25"/>
          <w:szCs w:val="25"/>
        </w:rPr>
      </w:pPr>
      <w:r>
        <w:rPr>
          <w:rFonts w:ascii="微软雅黑" w:eastAsia="微软雅黑" w:hAnsi="微软雅黑" w:cs="微软雅黑" w:hint="eastAsia"/>
          <w:color w:val="000000"/>
          <w:sz w:val="25"/>
          <w:szCs w:val="25"/>
        </w:rPr>
        <w:t>2019</w:t>
      </w:r>
      <w:r>
        <w:rPr>
          <w:rFonts w:ascii="微软雅黑" w:eastAsia="微软雅黑" w:hAnsi="微软雅黑" w:cs="微软雅黑" w:hint="eastAsia"/>
          <w:color w:val="000000"/>
          <w:sz w:val="25"/>
          <w:szCs w:val="25"/>
        </w:rPr>
        <w:t>年度财政拨款基本支出预算收入</w:t>
      </w:r>
      <w:r>
        <w:rPr>
          <w:rFonts w:ascii="微软雅黑" w:eastAsia="微软雅黑" w:hAnsi="微软雅黑" w:cs="微软雅黑" w:hint="eastAsia"/>
          <w:color w:val="000000"/>
          <w:sz w:val="25"/>
          <w:szCs w:val="25"/>
        </w:rPr>
        <w:t>585.58</w:t>
      </w:r>
      <w:r>
        <w:rPr>
          <w:rFonts w:ascii="微软雅黑" w:eastAsia="微软雅黑" w:hAnsi="微软雅黑" w:cs="微软雅黑" w:hint="eastAsia"/>
          <w:color w:val="000000"/>
          <w:sz w:val="25"/>
          <w:szCs w:val="25"/>
        </w:rPr>
        <w:t>万元，其中：工资福利支出预算收入</w:t>
      </w:r>
      <w:r>
        <w:rPr>
          <w:rFonts w:ascii="微软雅黑" w:eastAsia="微软雅黑" w:hAnsi="微软雅黑" w:cs="微软雅黑" w:hint="eastAsia"/>
          <w:color w:val="000000"/>
          <w:sz w:val="25"/>
          <w:szCs w:val="25"/>
        </w:rPr>
        <w:t>184.38</w:t>
      </w:r>
      <w:r>
        <w:rPr>
          <w:rFonts w:ascii="微软雅黑" w:eastAsia="微软雅黑" w:hAnsi="微软雅黑" w:cs="微软雅黑" w:hint="eastAsia"/>
          <w:color w:val="000000"/>
          <w:sz w:val="25"/>
          <w:szCs w:val="25"/>
        </w:rPr>
        <w:t>万元，商品和服务支出预算</w:t>
      </w:r>
      <w:r>
        <w:rPr>
          <w:rFonts w:ascii="微软雅黑" w:eastAsia="微软雅黑" w:hAnsi="微软雅黑" w:cs="微软雅黑" w:hint="eastAsia"/>
          <w:color w:val="000000"/>
          <w:sz w:val="25"/>
          <w:szCs w:val="25"/>
        </w:rPr>
        <w:t>5.95</w:t>
      </w:r>
      <w:r>
        <w:rPr>
          <w:rFonts w:ascii="微软雅黑" w:eastAsia="微软雅黑" w:hAnsi="微软雅黑" w:cs="微软雅黑" w:hint="eastAsia"/>
          <w:color w:val="000000"/>
          <w:sz w:val="25"/>
          <w:szCs w:val="25"/>
        </w:rPr>
        <w:t>万元（其中：办公费</w:t>
      </w:r>
      <w:r>
        <w:rPr>
          <w:rFonts w:ascii="微软雅黑" w:eastAsia="微软雅黑" w:hAnsi="微软雅黑" w:cs="微软雅黑" w:hint="eastAsia"/>
          <w:color w:val="000000"/>
          <w:sz w:val="25"/>
          <w:szCs w:val="25"/>
        </w:rPr>
        <w:t>0.08</w:t>
      </w:r>
      <w:r>
        <w:rPr>
          <w:rFonts w:ascii="微软雅黑" w:eastAsia="微软雅黑" w:hAnsi="微软雅黑" w:cs="微软雅黑" w:hint="eastAsia"/>
          <w:color w:val="000000"/>
          <w:sz w:val="25"/>
          <w:szCs w:val="25"/>
        </w:rPr>
        <w:t>万元、水电费</w:t>
      </w:r>
      <w:r>
        <w:rPr>
          <w:rFonts w:ascii="微软雅黑" w:eastAsia="微软雅黑" w:hAnsi="微软雅黑" w:cs="微软雅黑" w:hint="eastAsia"/>
          <w:color w:val="000000"/>
          <w:sz w:val="25"/>
          <w:szCs w:val="25"/>
        </w:rPr>
        <w:t>0.17</w:t>
      </w:r>
      <w:r>
        <w:rPr>
          <w:rFonts w:ascii="微软雅黑" w:eastAsia="微软雅黑" w:hAnsi="微软雅黑" w:cs="微软雅黑" w:hint="eastAsia"/>
          <w:color w:val="000000"/>
          <w:sz w:val="25"/>
          <w:szCs w:val="25"/>
        </w:rPr>
        <w:t>万元、邮电费</w:t>
      </w:r>
      <w:r>
        <w:rPr>
          <w:rFonts w:ascii="微软雅黑" w:eastAsia="微软雅黑" w:hAnsi="微软雅黑" w:cs="微软雅黑" w:hint="eastAsia"/>
          <w:color w:val="000000"/>
          <w:sz w:val="25"/>
          <w:szCs w:val="25"/>
        </w:rPr>
        <w:t>0.23</w:t>
      </w:r>
      <w:r>
        <w:rPr>
          <w:rFonts w:ascii="微软雅黑" w:eastAsia="微软雅黑" w:hAnsi="微软雅黑" w:cs="微软雅黑" w:hint="eastAsia"/>
          <w:color w:val="000000"/>
          <w:sz w:val="25"/>
          <w:szCs w:val="25"/>
        </w:rPr>
        <w:t>万元、印刷费</w:t>
      </w:r>
      <w:r>
        <w:rPr>
          <w:rFonts w:ascii="微软雅黑" w:eastAsia="微软雅黑" w:hAnsi="微软雅黑" w:cs="微软雅黑" w:hint="eastAsia"/>
          <w:color w:val="000000"/>
          <w:sz w:val="25"/>
          <w:szCs w:val="25"/>
        </w:rPr>
        <w:t>0.03</w:t>
      </w:r>
      <w:r>
        <w:rPr>
          <w:rFonts w:ascii="微软雅黑" w:eastAsia="微软雅黑" w:hAnsi="微软雅黑" w:cs="微软雅黑" w:hint="eastAsia"/>
          <w:color w:val="000000"/>
          <w:sz w:val="25"/>
          <w:szCs w:val="25"/>
        </w:rPr>
        <w:t>万元、差旅费</w:t>
      </w:r>
      <w:r>
        <w:rPr>
          <w:rFonts w:ascii="微软雅黑" w:eastAsia="微软雅黑" w:hAnsi="微软雅黑" w:cs="微软雅黑" w:hint="eastAsia"/>
          <w:color w:val="000000"/>
          <w:sz w:val="25"/>
          <w:szCs w:val="25"/>
        </w:rPr>
        <w:t>1.46</w:t>
      </w:r>
      <w:r>
        <w:rPr>
          <w:rFonts w:ascii="微软雅黑" w:eastAsia="微软雅黑" w:hAnsi="微软雅黑" w:cs="微软雅黑" w:hint="eastAsia"/>
          <w:color w:val="000000"/>
          <w:sz w:val="25"/>
          <w:szCs w:val="25"/>
        </w:rPr>
        <w:t>万元、会议费</w:t>
      </w:r>
      <w:r>
        <w:rPr>
          <w:rFonts w:ascii="微软雅黑" w:eastAsia="微软雅黑" w:hAnsi="微软雅黑" w:cs="微软雅黑" w:hint="eastAsia"/>
          <w:color w:val="000000"/>
          <w:sz w:val="25"/>
          <w:szCs w:val="25"/>
        </w:rPr>
        <w:t>0.24</w:t>
      </w:r>
      <w:r>
        <w:rPr>
          <w:rFonts w:ascii="微软雅黑" w:eastAsia="微软雅黑" w:hAnsi="微软雅黑" w:cs="微软雅黑" w:hint="eastAsia"/>
          <w:color w:val="000000"/>
          <w:sz w:val="25"/>
          <w:szCs w:val="25"/>
        </w:rPr>
        <w:t>万元、培训费</w:t>
      </w:r>
      <w:r>
        <w:rPr>
          <w:rFonts w:ascii="微软雅黑" w:eastAsia="微软雅黑" w:hAnsi="微软雅黑" w:cs="微软雅黑" w:hint="eastAsia"/>
          <w:color w:val="000000"/>
          <w:sz w:val="25"/>
          <w:szCs w:val="25"/>
        </w:rPr>
        <w:t>0.07</w:t>
      </w:r>
      <w:r>
        <w:rPr>
          <w:rFonts w:ascii="微软雅黑" w:eastAsia="微软雅黑" w:hAnsi="微软雅黑" w:cs="微软雅黑" w:hint="eastAsia"/>
          <w:color w:val="000000"/>
          <w:sz w:val="25"/>
          <w:szCs w:val="25"/>
        </w:rPr>
        <w:t>万元、取暖费</w:t>
      </w:r>
      <w:r>
        <w:rPr>
          <w:rFonts w:ascii="微软雅黑" w:eastAsia="微软雅黑" w:hAnsi="微软雅黑" w:cs="微软雅黑" w:hint="eastAsia"/>
          <w:color w:val="000000"/>
          <w:sz w:val="25"/>
          <w:szCs w:val="25"/>
        </w:rPr>
        <w:t>0.08</w:t>
      </w:r>
      <w:r>
        <w:rPr>
          <w:rFonts w:ascii="微软雅黑" w:eastAsia="微软雅黑" w:hAnsi="微软雅黑" w:cs="微软雅黑" w:hint="eastAsia"/>
          <w:color w:val="000000"/>
          <w:sz w:val="25"/>
          <w:szCs w:val="25"/>
        </w:rPr>
        <w:t>万元、公务接待费</w:t>
      </w:r>
      <w:r>
        <w:rPr>
          <w:rFonts w:ascii="微软雅黑" w:eastAsia="微软雅黑" w:hAnsi="微软雅黑" w:cs="微软雅黑" w:hint="eastAsia"/>
          <w:color w:val="000000"/>
          <w:sz w:val="25"/>
          <w:szCs w:val="25"/>
        </w:rPr>
        <w:t>0.31</w:t>
      </w:r>
      <w:r>
        <w:rPr>
          <w:rFonts w:ascii="微软雅黑" w:eastAsia="微软雅黑" w:hAnsi="微软雅黑" w:cs="微软雅黑" w:hint="eastAsia"/>
          <w:color w:val="000000"/>
          <w:sz w:val="25"/>
          <w:szCs w:val="25"/>
        </w:rPr>
        <w:t>万元、维修（护）费</w:t>
      </w:r>
      <w:r>
        <w:rPr>
          <w:rFonts w:ascii="微软雅黑" w:eastAsia="微软雅黑" w:hAnsi="微软雅黑" w:cs="微软雅黑" w:hint="eastAsia"/>
          <w:color w:val="000000"/>
          <w:sz w:val="25"/>
          <w:szCs w:val="25"/>
        </w:rPr>
        <w:t>0.15</w:t>
      </w:r>
      <w:r>
        <w:rPr>
          <w:rFonts w:ascii="微软雅黑" w:eastAsia="微软雅黑" w:hAnsi="微软雅黑" w:cs="微软雅黑" w:hint="eastAsia"/>
          <w:color w:val="000000"/>
          <w:sz w:val="25"/>
          <w:szCs w:val="25"/>
        </w:rPr>
        <w:t>万元、</w:t>
      </w:r>
      <w:r>
        <w:rPr>
          <w:rFonts w:ascii="微软雅黑" w:eastAsia="微软雅黑" w:hAnsi="微软雅黑" w:cs="微软雅黑" w:hint="eastAsia"/>
          <w:color w:val="000000"/>
          <w:sz w:val="25"/>
          <w:szCs w:val="25"/>
        </w:rPr>
        <w:t>工会经费本</w:t>
      </w:r>
      <w:r>
        <w:rPr>
          <w:rFonts w:ascii="微软雅黑" w:eastAsia="微软雅黑" w:hAnsi="微软雅黑" w:cs="微软雅黑" w:hint="eastAsia"/>
          <w:color w:val="000000"/>
          <w:sz w:val="25"/>
          <w:szCs w:val="25"/>
        </w:rPr>
        <w:t>1.08</w:t>
      </w:r>
      <w:r>
        <w:rPr>
          <w:rFonts w:ascii="微软雅黑" w:eastAsia="微软雅黑" w:hAnsi="微软雅黑" w:cs="微软雅黑" w:hint="eastAsia"/>
          <w:color w:val="000000"/>
          <w:sz w:val="25"/>
          <w:szCs w:val="25"/>
        </w:rPr>
        <w:t>万元、</w:t>
      </w:r>
      <w:r>
        <w:rPr>
          <w:rFonts w:ascii="微软雅黑" w:eastAsia="微软雅黑" w:hAnsi="微软雅黑" w:cs="微软雅黑" w:hint="eastAsia"/>
          <w:color w:val="000000"/>
          <w:sz w:val="25"/>
          <w:szCs w:val="25"/>
        </w:rPr>
        <w:t>公务车辆运行维护费</w:t>
      </w:r>
      <w:r>
        <w:rPr>
          <w:rFonts w:ascii="微软雅黑" w:eastAsia="微软雅黑" w:hAnsi="微软雅黑" w:cs="微软雅黑" w:hint="eastAsia"/>
          <w:color w:val="000000"/>
          <w:sz w:val="25"/>
          <w:szCs w:val="25"/>
        </w:rPr>
        <w:t>2.05</w:t>
      </w:r>
      <w:r>
        <w:rPr>
          <w:rFonts w:ascii="微软雅黑" w:eastAsia="微软雅黑" w:hAnsi="微软雅黑" w:cs="微软雅黑" w:hint="eastAsia"/>
          <w:color w:val="000000"/>
          <w:sz w:val="25"/>
          <w:szCs w:val="25"/>
        </w:rPr>
        <w:t>万元）。</w:t>
      </w:r>
    </w:p>
    <w:p w:rsidR="00F47900" w:rsidRDefault="00857444">
      <w:pPr>
        <w:pStyle w:val="a5"/>
        <w:widowControl/>
        <w:spacing w:before="225" w:beforeAutospacing="0" w:after="300" w:afterAutospacing="0" w:line="450" w:lineRule="atLeast"/>
        <w:ind w:firstLine="525"/>
        <w:rPr>
          <w:rFonts w:ascii="微软雅黑" w:eastAsia="微软雅黑" w:hAnsi="微软雅黑" w:cs="微软雅黑"/>
          <w:color w:val="000000"/>
          <w:sz w:val="25"/>
          <w:szCs w:val="25"/>
        </w:rPr>
      </w:pPr>
      <w:r>
        <w:rPr>
          <w:rFonts w:ascii="微软雅黑" w:eastAsia="微软雅黑" w:hAnsi="微软雅黑" w:cs="微软雅黑" w:hint="eastAsia"/>
          <w:color w:val="000000"/>
          <w:sz w:val="25"/>
          <w:szCs w:val="25"/>
        </w:rPr>
        <w:t>四、</w:t>
      </w:r>
      <w:r>
        <w:rPr>
          <w:rFonts w:ascii="微软雅黑" w:eastAsia="微软雅黑" w:hAnsi="微软雅黑" w:cs="微软雅黑" w:hint="eastAsia"/>
          <w:color w:val="000000"/>
          <w:sz w:val="25"/>
          <w:szCs w:val="25"/>
        </w:rPr>
        <w:t>2019</w:t>
      </w:r>
      <w:r>
        <w:rPr>
          <w:rFonts w:ascii="微软雅黑" w:eastAsia="微软雅黑" w:hAnsi="微软雅黑" w:cs="微软雅黑" w:hint="eastAsia"/>
          <w:color w:val="000000"/>
          <w:sz w:val="25"/>
          <w:szCs w:val="25"/>
        </w:rPr>
        <w:t>年度一般公共预算“三公”经费情况说明</w:t>
      </w:r>
    </w:p>
    <w:p w:rsidR="00A16646" w:rsidRDefault="00857444">
      <w:pPr>
        <w:pStyle w:val="a5"/>
        <w:widowControl/>
        <w:spacing w:before="225" w:beforeAutospacing="0" w:after="300" w:afterAutospacing="0" w:line="450" w:lineRule="atLeast"/>
        <w:ind w:firstLine="525"/>
        <w:rPr>
          <w:rFonts w:ascii="微软雅黑" w:eastAsia="微软雅黑" w:hAnsi="微软雅黑" w:cs="微软雅黑" w:hint="eastAsia"/>
          <w:sz w:val="25"/>
          <w:szCs w:val="25"/>
        </w:rPr>
      </w:pPr>
      <w:r>
        <w:rPr>
          <w:rFonts w:ascii="微软雅黑" w:eastAsia="微软雅黑" w:hAnsi="微软雅黑" w:cs="微软雅黑" w:hint="eastAsia"/>
          <w:sz w:val="25"/>
          <w:szCs w:val="25"/>
        </w:rPr>
        <w:t>2019</w:t>
      </w:r>
      <w:r>
        <w:rPr>
          <w:rFonts w:ascii="微软雅黑" w:eastAsia="微软雅黑" w:hAnsi="微软雅黑" w:cs="微软雅黑" w:hint="eastAsia"/>
          <w:sz w:val="25"/>
          <w:szCs w:val="25"/>
        </w:rPr>
        <w:t>年“三公”经费预算数合计</w:t>
      </w:r>
      <w:r>
        <w:rPr>
          <w:rFonts w:ascii="微软雅黑" w:eastAsia="微软雅黑" w:hAnsi="微软雅黑" w:cs="微软雅黑" w:hint="eastAsia"/>
          <w:sz w:val="25"/>
          <w:szCs w:val="25"/>
        </w:rPr>
        <w:t>2.36</w:t>
      </w:r>
      <w:r>
        <w:rPr>
          <w:rFonts w:ascii="微软雅黑" w:eastAsia="微软雅黑" w:hAnsi="微软雅黑" w:cs="微软雅黑" w:hint="eastAsia"/>
          <w:sz w:val="25"/>
          <w:szCs w:val="25"/>
        </w:rPr>
        <w:t>万元，较</w:t>
      </w:r>
      <w:r>
        <w:rPr>
          <w:rFonts w:ascii="微软雅黑" w:eastAsia="微软雅黑" w:hAnsi="微软雅黑" w:cs="微软雅黑" w:hint="eastAsia"/>
          <w:sz w:val="25"/>
          <w:szCs w:val="25"/>
        </w:rPr>
        <w:t>2018</w:t>
      </w:r>
      <w:r>
        <w:rPr>
          <w:rFonts w:ascii="微软雅黑" w:eastAsia="微软雅黑" w:hAnsi="微软雅黑" w:cs="微软雅黑" w:hint="eastAsia"/>
          <w:sz w:val="25"/>
          <w:szCs w:val="25"/>
        </w:rPr>
        <w:t>年度减少</w:t>
      </w:r>
      <w:r>
        <w:rPr>
          <w:rFonts w:ascii="微软雅黑" w:eastAsia="微软雅黑" w:hAnsi="微软雅黑" w:cs="微软雅黑" w:hint="eastAsia"/>
          <w:sz w:val="25"/>
          <w:szCs w:val="25"/>
        </w:rPr>
        <w:t>36.6791</w:t>
      </w:r>
      <w:r>
        <w:rPr>
          <w:rFonts w:ascii="微软雅黑" w:eastAsia="微软雅黑" w:hAnsi="微软雅黑" w:cs="微软雅黑" w:hint="eastAsia"/>
          <w:sz w:val="25"/>
          <w:szCs w:val="25"/>
        </w:rPr>
        <w:t>万元，其中：因公出国境费</w:t>
      </w:r>
      <w:r>
        <w:rPr>
          <w:rFonts w:ascii="微软雅黑" w:eastAsia="微软雅黑" w:hAnsi="微软雅黑" w:cs="微软雅黑" w:hint="eastAsia"/>
          <w:sz w:val="25"/>
          <w:szCs w:val="25"/>
        </w:rPr>
        <w:t>0.00</w:t>
      </w:r>
      <w:r>
        <w:rPr>
          <w:rFonts w:ascii="微软雅黑" w:eastAsia="微软雅黑" w:hAnsi="微软雅黑" w:cs="微软雅黑" w:hint="eastAsia"/>
          <w:sz w:val="25"/>
          <w:szCs w:val="25"/>
        </w:rPr>
        <w:t>万元，较</w:t>
      </w:r>
      <w:r>
        <w:rPr>
          <w:rFonts w:ascii="微软雅黑" w:eastAsia="微软雅黑" w:hAnsi="微软雅黑" w:cs="微软雅黑" w:hint="eastAsia"/>
          <w:sz w:val="25"/>
          <w:szCs w:val="25"/>
        </w:rPr>
        <w:t>2018</w:t>
      </w:r>
      <w:r>
        <w:rPr>
          <w:rFonts w:ascii="微软雅黑" w:eastAsia="微软雅黑" w:hAnsi="微软雅黑" w:cs="微软雅黑" w:hint="eastAsia"/>
          <w:sz w:val="25"/>
          <w:szCs w:val="25"/>
        </w:rPr>
        <w:t>年持平；公务用车购置及运行费</w:t>
      </w:r>
      <w:r>
        <w:rPr>
          <w:rFonts w:ascii="微软雅黑" w:eastAsia="微软雅黑" w:hAnsi="微软雅黑" w:cs="微软雅黑" w:hint="eastAsia"/>
          <w:sz w:val="25"/>
          <w:szCs w:val="25"/>
        </w:rPr>
        <w:t>2.05</w:t>
      </w:r>
      <w:r>
        <w:rPr>
          <w:rFonts w:ascii="微软雅黑" w:eastAsia="微软雅黑" w:hAnsi="微软雅黑" w:cs="微软雅黑" w:hint="eastAsia"/>
          <w:sz w:val="25"/>
          <w:szCs w:val="25"/>
        </w:rPr>
        <w:t>万元，较</w:t>
      </w:r>
      <w:r>
        <w:rPr>
          <w:rFonts w:ascii="微软雅黑" w:eastAsia="微软雅黑" w:hAnsi="微软雅黑" w:cs="微软雅黑" w:hint="eastAsia"/>
          <w:sz w:val="25"/>
          <w:szCs w:val="25"/>
        </w:rPr>
        <w:t>2018</w:t>
      </w:r>
      <w:r>
        <w:rPr>
          <w:rFonts w:ascii="微软雅黑" w:eastAsia="微软雅黑" w:hAnsi="微软雅黑" w:cs="微软雅黑" w:hint="eastAsia"/>
          <w:sz w:val="25"/>
          <w:szCs w:val="25"/>
        </w:rPr>
        <w:t>年</w:t>
      </w:r>
      <w:r>
        <w:rPr>
          <w:rFonts w:ascii="微软雅黑" w:eastAsia="微软雅黑" w:hAnsi="微软雅黑" w:cs="微软雅黑" w:hint="eastAsia"/>
          <w:sz w:val="25"/>
          <w:szCs w:val="25"/>
        </w:rPr>
        <w:t>减少</w:t>
      </w:r>
      <w:r>
        <w:rPr>
          <w:rFonts w:ascii="微软雅黑" w:eastAsia="微软雅黑" w:hAnsi="微软雅黑" w:cs="微软雅黑" w:hint="eastAsia"/>
          <w:sz w:val="25"/>
          <w:szCs w:val="25"/>
        </w:rPr>
        <w:t>36.9891</w:t>
      </w:r>
      <w:r>
        <w:rPr>
          <w:rFonts w:ascii="微软雅黑" w:eastAsia="微软雅黑" w:hAnsi="微软雅黑" w:cs="微软雅黑" w:hint="eastAsia"/>
          <w:sz w:val="25"/>
          <w:szCs w:val="25"/>
        </w:rPr>
        <w:t>万元</w:t>
      </w:r>
      <w:r>
        <w:rPr>
          <w:rFonts w:ascii="微软雅黑" w:eastAsia="微软雅黑" w:hAnsi="微软雅黑" w:cs="微软雅黑" w:hint="eastAsia"/>
          <w:sz w:val="25"/>
          <w:szCs w:val="25"/>
        </w:rPr>
        <w:t>；公务接待费</w:t>
      </w:r>
      <w:r>
        <w:rPr>
          <w:rFonts w:ascii="微软雅黑" w:eastAsia="微软雅黑" w:hAnsi="微软雅黑" w:cs="微软雅黑" w:hint="eastAsia"/>
          <w:sz w:val="25"/>
          <w:szCs w:val="25"/>
        </w:rPr>
        <w:t>0.31</w:t>
      </w:r>
      <w:r>
        <w:rPr>
          <w:rFonts w:ascii="微软雅黑" w:eastAsia="微软雅黑" w:hAnsi="微软雅黑" w:cs="微软雅黑" w:hint="eastAsia"/>
          <w:sz w:val="25"/>
          <w:szCs w:val="25"/>
        </w:rPr>
        <w:t>万元，较</w:t>
      </w:r>
      <w:r>
        <w:rPr>
          <w:rFonts w:ascii="微软雅黑" w:eastAsia="微软雅黑" w:hAnsi="微软雅黑" w:cs="微软雅黑" w:hint="eastAsia"/>
          <w:sz w:val="25"/>
          <w:szCs w:val="25"/>
        </w:rPr>
        <w:t>2018</w:t>
      </w:r>
      <w:r>
        <w:rPr>
          <w:rFonts w:ascii="微软雅黑" w:eastAsia="微软雅黑" w:hAnsi="微软雅黑" w:cs="微软雅黑" w:hint="eastAsia"/>
          <w:sz w:val="25"/>
          <w:szCs w:val="25"/>
        </w:rPr>
        <w:t>年</w:t>
      </w:r>
      <w:r>
        <w:rPr>
          <w:rFonts w:ascii="微软雅黑" w:eastAsia="微软雅黑" w:hAnsi="微软雅黑" w:cs="微软雅黑" w:hint="eastAsia"/>
          <w:sz w:val="25"/>
          <w:szCs w:val="25"/>
        </w:rPr>
        <w:t>增加</w:t>
      </w:r>
      <w:r>
        <w:rPr>
          <w:rFonts w:ascii="微软雅黑" w:eastAsia="微软雅黑" w:hAnsi="微软雅黑" w:cs="微软雅黑" w:hint="eastAsia"/>
          <w:sz w:val="25"/>
          <w:szCs w:val="25"/>
        </w:rPr>
        <w:t>0.31</w:t>
      </w:r>
      <w:r>
        <w:rPr>
          <w:rFonts w:ascii="微软雅黑" w:eastAsia="微软雅黑" w:hAnsi="微软雅黑" w:cs="微软雅黑" w:hint="eastAsia"/>
          <w:sz w:val="25"/>
          <w:szCs w:val="25"/>
        </w:rPr>
        <w:t>万元</w:t>
      </w:r>
      <w:r w:rsidR="00A16646">
        <w:rPr>
          <w:rFonts w:ascii="微软雅黑" w:eastAsia="微软雅黑" w:hAnsi="微软雅黑" w:cs="微软雅黑" w:hint="eastAsia"/>
          <w:sz w:val="25"/>
          <w:szCs w:val="25"/>
        </w:rPr>
        <w:t>。</w:t>
      </w:r>
    </w:p>
    <w:p w:rsidR="00F47900" w:rsidRDefault="00857444">
      <w:pPr>
        <w:pStyle w:val="a5"/>
        <w:widowControl/>
        <w:spacing w:before="225" w:beforeAutospacing="0" w:after="300" w:afterAutospacing="0" w:line="450" w:lineRule="atLeast"/>
        <w:ind w:firstLine="525"/>
        <w:rPr>
          <w:rFonts w:ascii="微软雅黑" w:eastAsia="微软雅黑" w:hAnsi="微软雅黑" w:cs="微软雅黑"/>
          <w:color w:val="000000"/>
          <w:sz w:val="25"/>
          <w:szCs w:val="25"/>
        </w:rPr>
      </w:pPr>
      <w:r>
        <w:rPr>
          <w:rFonts w:ascii="微软雅黑" w:eastAsia="微软雅黑" w:hAnsi="微软雅黑" w:cs="微软雅黑" w:hint="eastAsia"/>
          <w:color w:val="000000"/>
          <w:sz w:val="25"/>
          <w:szCs w:val="25"/>
        </w:rPr>
        <w:t>五、关于</w:t>
      </w:r>
      <w:r>
        <w:rPr>
          <w:rFonts w:ascii="微软雅黑" w:eastAsia="微软雅黑" w:hAnsi="微软雅黑" w:cs="微软雅黑" w:hint="eastAsia"/>
          <w:color w:val="000000"/>
          <w:sz w:val="25"/>
          <w:szCs w:val="25"/>
        </w:rPr>
        <w:t>尼玛县市政局</w:t>
      </w:r>
      <w:r>
        <w:rPr>
          <w:rFonts w:ascii="微软雅黑" w:eastAsia="微软雅黑" w:hAnsi="微软雅黑" w:cs="微软雅黑" w:hint="eastAsia"/>
          <w:color w:val="000000"/>
          <w:sz w:val="25"/>
          <w:szCs w:val="25"/>
        </w:rPr>
        <w:t>2019</w:t>
      </w:r>
      <w:r>
        <w:rPr>
          <w:rFonts w:ascii="微软雅黑" w:eastAsia="微软雅黑" w:hAnsi="微软雅黑" w:cs="微软雅黑" w:hint="eastAsia"/>
          <w:color w:val="000000"/>
          <w:sz w:val="25"/>
          <w:szCs w:val="25"/>
        </w:rPr>
        <w:t>年度政府性基金预算支出情况说明</w:t>
      </w:r>
    </w:p>
    <w:p w:rsidR="00F47900" w:rsidRDefault="00857444">
      <w:pPr>
        <w:pStyle w:val="a5"/>
        <w:widowControl/>
        <w:spacing w:before="225" w:beforeAutospacing="0" w:after="300" w:afterAutospacing="0" w:line="450" w:lineRule="atLeast"/>
        <w:ind w:firstLine="525"/>
        <w:rPr>
          <w:rFonts w:ascii="微软雅黑" w:eastAsia="微软雅黑" w:hAnsi="微软雅黑" w:cs="微软雅黑"/>
          <w:color w:val="000000"/>
          <w:sz w:val="25"/>
          <w:szCs w:val="25"/>
        </w:rPr>
      </w:pPr>
      <w:r>
        <w:rPr>
          <w:rFonts w:ascii="微软雅黑" w:eastAsia="微软雅黑" w:hAnsi="微软雅黑" w:cs="微软雅黑" w:hint="eastAsia"/>
          <w:color w:val="000000"/>
          <w:sz w:val="25"/>
          <w:szCs w:val="25"/>
        </w:rPr>
        <w:t>尼玛县市政局</w:t>
      </w:r>
      <w:r>
        <w:rPr>
          <w:rFonts w:ascii="微软雅黑" w:eastAsia="微软雅黑" w:hAnsi="微软雅黑" w:cs="微软雅黑" w:hint="eastAsia"/>
          <w:color w:val="000000"/>
          <w:sz w:val="25"/>
          <w:szCs w:val="25"/>
        </w:rPr>
        <w:t>2019</w:t>
      </w:r>
      <w:r>
        <w:rPr>
          <w:rFonts w:ascii="微软雅黑" w:eastAsia="微软雅黑" w:hAnsi="微软雅黑" w:cs="微软雅黑" w:hint="eastAsia"/>
          <w:color w:val="000000"/>
          <w:sz w:val="25"/>
          <w:szCs w:val="25"/>
        </w:rPr>
        <w:t>年没有使用政府性基金预算支出。</w:t>
      </w:r>
    </w:p>
    <w:p w:rsidR="00F47900" w:rsidRDefault="00857444">
      <w:pPr>
        <w:pStyle w:val="a5"/>
        <w:widowControl/>
        <w:spacing w:before="225" w:beforeAutospacing="0" w:after="300" w:afterAutospacing="0" w:line="450" w:lineRule="atLeast"/>
        <w:ind w:firstLine="525"/>
        <w:rPr>
          <w:rFonts w:ascii="微软雅黑" w:eastAsia="微软雅黑" w:hAnsi="微软雅黑" w:cs="微软雅黑"/>
          <w:color w:val="000000"/>
          <w:sz w:val="25"/>
          <w:szCs w:val="25"/>
        </w:rPr>
      </w:pPr>
      <w:r>
        <w:rPr>
          <w:rFonts w:ascii="微软雅黑" w:eastAsia="微软雅黑" w:hAnsi="微软雅黑" w:cs="微软雅黑" w:hint="eastAsia"/>
          <w:color w:val="000000"/>
          <w:sz w:val="25"/>
          <w:szCs w:val="25"/>
        </w:rPr>
        <w:t>六、关于</w:t>
      </w:r>
      <w:r>
        <w:rPr>
          <w:rFonts w:ascii="微软雅黑" w:eastAsia="微软雅黑" w:hAnsi="微软雅黑" w:cs="微软雅黑" w:hint="eastAsia"/>
          <w:color w:val="000000"/>
          <w:sz w:val="25"/>
          <w:szCs w:val="25"/>
        </w:rPr>
        <w:t>尼玛县市政局</w:t>
      </w:r>
      <w:r>
        <w:rPr>
          <w:rFonts w:ascii="微软雅黑" w:eastAsia="微软雅黑" w:hAnsi="微软雅黑" w:cs="微软雅黑" w:hint="eastAsia"/>
          <w:color w:val="000000"/>
          <w:sz w:val="25"/>
          <w:szCs w:val="25"/>
        </w:rPr>
        <w:t>2019</w:t>
      </w:r>
      <w:r>
        <w:rPr>
          <w:rFonts w:ascii="微软雅黑" w:eastAsia="微软雅黑" w:hAnsi="微软雅黑" w:cs="微软雅黑" w:hint="eastAsia"/>
          <w:color w:val="000000"/>
          <w:sz w:val="25"/>
          <w:szCs w:val="25"/>
        </w:rPr>
        <w:t>年收支预算情况总体说明</w:t>
      </w:r>
    </w:p>
    <w:p w:rsidR="00F47900" w:rsidRDefault="00857444">
      <w:pPr>
        <w:pStyle w:val="a5"/>
        <w:widowControl/>
        <w:spacing w:before="225" w:beforeAutospacing="0" w:after="300" w:afterAutospacing="0" w:line="450" w:lineRule="atLeast"/>
        <w:ind w:firstLine="525"/>
        <w:rPr>
          <w:rFonts w:ascii="微软雅黑" w:eastAsia="微软雅黑" w:hAnsi="微软雅黑" w:cs="微软雅黑"/>
          <w:color w:val="000000"/>
          <w:sz w:val="25"/>
          <w:szCs w:val="25"/>
        </w:rPr>
      </w:pPr>
      <w:r>
        <w:rPr>
          <w:rFonts w:ascii="微软雅黑" w:eastAsia="微软雅黑" w:hAnsi="微软雅黑" w:cs="微软雅黑" w:hint="eastAsia"/>
          <w:color w:val="000000"/>
          <w:sz w:val="25"/>
          <w:szCs w:val="25"/>
        </w:rPr>
        <w:lastRenderedPageBreak/>
        <w:t>尼玛县市政局</w:t>
      </w:r>
      <w:r>
        <w:rPr>
          <w:rFonts w:ascii="微软雅黑" w:eastAsia="微软雅黑" w:hAnsi="微软雅黑" w:cs="微软雅黑" w:hint="eastAsia"/>
          <w:color w:val="000000"/>
          <w:sz w:val="25"/>
          <w:szCs w:val="25"/>
        </w:rPr>
        <w:t>2019</w:t>
      </w:r>
      <w:r>
        <w:rPr>
          <w:rFonts w:ascii="微软雅黑" w:eastAsia="微软雅黑" w:hAnsi="微软雅黑" w:cs="微软雅黑" w:hint="eastAsia"/>
          <w:color w:val="000000"/>
          <w:sz w:val="25"/>
          <w:szCs w:val="25"/>
        </w:rPr>
        <w:t>年财政拨款收支总预算</w:t>
      </w:r>
      <w:r>
        <w:rPr>
          <w:rFonts w:ascii="微软雅黑" w:eastAsia="微软雅黑" w:hAnsi="微软雅黑" w:cs="微软雅黑" w:hint="eastAsia"/>
          <w:color w:val="000000"/>
          <w:sz w:val="25"/>
          <w:szCs w:val="25"/>
        </w:rPr>
        <w:t>585.58</w:t>
      </w:r>
      <w:r>
        <w:rPr>
          <w:rFonts w:ascii="微软雅黑" w:eastAsia="微软雅黑" w:hAnsi="微软雅黑" w:cs="微软雅黑" w:hint="eastAsia"/>
          <w:color w:val="000000"/>
          <w:sz w:val="25"/>
          <w:szCs w:val="25"/>
        </w:rPr>
        <w:t>万元，收入全部为一般公共预算拨款、无政府性基金预算拨款；支出包括：</w:t>
      </w:r>
      <w:r>
        <w:rPr>
          <w:rFonts w:ascii="微软雅黑" w:eastAsia="微软雅黑" w:hAnsi="微软雅黑" w:cs="微软雅黑" w:hint="eastAsia"/>
          <w:color w:val="000000"/>
          <w:sz w:val="25"/>
          <w:szCs w:val="25"/>
        </w:rPr>
        <w:t>其他自然生态保护</w:t>
      </w:r>
      <w:r>
        <w:rPr>
          <w:rFonts w:ascii="微软雅黑" w:eastAsia="微软雅黑" w:hAnsi="微软雅黑" w:cs="微软雅黑" w:hint="eastAsia"/>
          <w:color w:val="000000"/>
          <w:sz w:val="25"/>
          <w:szCs w:val="25"/>
        </w:rPr>
        <w:t>支出</w:t>
      </w:r>
      <w:r>
        <w:rPr>
          <w:rFonts w:ascii="微软雅黑" w:eastAsia="微软雅黑" w:hAnsi="微软雅黑" w:cs="微软雅黑" w:hint="eastAsia"/>
          <w:color w:val="000000"/>
          <w:sz w:val="25"/>
          <w:szCs w:val="25"/>
        </w:rPr>
        <w:t>138.6</w:t>
      </w:r>
      <w:r>
        <w:rPr>
          <w:rFonts w:ascii="微软雅黑" w:eastAsia="微软雅黑" w:hAnsi="微软雅黑" w:cs="微软雅黑" w:hint="eastAsia"/>
          <w:color w:val="000000"/>
          <w:sz w:val="25"/>
          <w:szCs w:val="25"/>
        </w:rPr>
        <w:t>万元，</w:t>
      </w:r>
      <w:r>
        <w:rPr>
          <w:rFonts w:ascii="微软雅黑" w:eastAsia="微软雅黑" w:hAnsi="微软雅黑" w:cs="微软雅黑" w:hint="eastAsia"/>
          <w:color w:val="000000"/>
          <w:sz w:val="25"/>
          <w:szCs w:val="25"/>
        </w:rPr>
        <w:t>城乡社区环境卫生</w:t>
      </w:r>
      <w:r>
        <w:rPr>
          <w:rFonts w:ascii="微软雅黑" w:eastAsia="微软雅黑" w:hAnsi="微软雅黑" w:cs="微软雅黑" w:hint="eastAsia"/>
          <w:color w:val="000000"/>
          <w:sz w:val="25"/>
          <w:szCs w:val="25"/>
        </w:rPr>
        <w:t>246.65</w:t>
      </w:r>
      <w:r>
        <w:rPr>
          <w:rFonts w:ascii="微软雅黑" w:eastAsia="微软雅黑" w:hAnsi="微软雅黑" w:cs="微软雅黑" w:hint="eastAsia"/>
          <w:color w:val="000000"/>
          <w:sz w:val="25"/>
          <w:szCs w:val="25"/>
        </w:rPr>
        <w:t>万元，</w:t>
      </w:r>
      <w:r>
        <w:rPr>
          <w:rFonts w:ascii="微软雅黑" w:eastAsia="微软雅黑" w:hAnsi="微软雅黑" w:cs="微软雅黑" w:hint="eastAsia"/>
          <w:color w:val="000000"/>
          <w:sz w:val="25"/>
          <w:szCs w:val="25"/>
        </w:rPr>
        <w:t>建设市场管理与监督</w:t>
      </w:r>
      <w:r>
        <w:rPr>
          <w:rFonts w:ascii="微软雅黑" w:eastAsia="微软雅黑" w:hAnsi="微软雅黑" w:cs="微软雅黑" w:hint="eastAsia"/>
          <w:color w:val="000000"/>
          <w:sz w:val="25"/>
          <w:szCs w:val="25"/>
        </w:rPr>
        <w:t>190.33</w:t>
      </w:r>
      <w:r>
        <w:rPr>
          <w:rFonts w:ascii="微软雅黑" w:eastAsia="微软雅黑" w:hAnsi="微软雅黑" w:cs="微软雅黑" w:hint="eastAsia"/>
          <w:color w:val="000000"/>
          <w:sz w:val="25"/>
          <w:szCs w:val="25"/>
        </w:rPr>
        <w:t>万元</w:t>
      </w:r>
      <w:r>
        <w:rPr>
          <w:rFonts w:ascii="微软雅黑" w:eastAsia="微软雅黑" w:hAnsi="微软雅黑" w:cs="微软雅黑" w:hint="eastAsia"/>
          <w:color w:val="000000"/>
          <w:sz w:val="25"/>
          <w:szCs w:val="25"/>
        </w:rPr>
        <w:t>，其他支出</w:t>
      </w:r>
      <w:r>
        <w:rPr>
          <w:rFonts w:ascii="微软雅黑" w:eastAsia="微软雅黑" w:hAnsi="微软雅黑" w:cs="微软雅黑" w:hint="eastAsia"/>
          <w:color w:val="000000"/>
          <w:sz w:val="25"/>
          <w:szCs w:val="25"/>
        </w:rPr>
        <w:t>10</w:t>
      </w:r>
      <w:r>
        <w:rPr>
          <w:rFonts w:ascii="微软雅黑" w:eastAsia="微软雅黑" w:hAnsi="微软雅黑" w:cs="微软雅黑" w:hint="eastAsia"/>
          <w:color w:val="000000"/>
          <w:sz w:val="25"/>
          <w:szCs w:val="25"/>
        </w:rPr>
        <w:t>万元</w:t>
      </w:r>
      <w:r>
        <w:rPr>
          <w:rFonts w:ascii="微软雅黑" w:eastAsia="微软雅黑" w:hAnsi="微软雅黑" w:cs="微软雅黑" w:hint="eastAsia"/>
          <w:color w:val="000000"/>
          <w:sz w:val="25"/>
          <w:szCs w:val="25"/>
        </w:rPr>
        <w:t>。</w:t>
      </w:r>
    </w:p>
    <w:p w:rsidR="00F47900" w:rsidRDefault="00857444">
      <w:pPr>
        <w:pStyle w:val="a5"/>
        <w:widowControl/>
        <w:spacing w:before="225" w:beforeAutospacing="0" w:after="300" w:afterAutospacing="0" w:line="450" w:lineRule="atLeast"/>
        <w:ind w:firstLine="525"/>
        <w:rPr>
          <w:rFonts w:ascii="微软雅黑" w:eastAsia="微软雅黑" w:hAnsi="微软雅黑" w:cs="微软雅黑"/>
          <w:color w:val="000000"/>
          <w:sz w:val="25"/>
          <w:szCs w:val="25"/>
        </w:rPr>
      </w:pPr>
      <w:r>
        <w:rPr>
          <w:rFonts w:ascii="微软雅黑" w:eastAsia="微软雅黑" w:hAnsi="微软雅黑" w:cs="微软雅黑" w:hint="eastAsia"/>
          <w:color w:val="000000"/>
          <w:sz w:val="25"/>
          <w:szCs w:val="25"/>
        </w:rPr>
        <w:t>七、关于</w:t>
      </w:r>
      <w:r>
        <w:rPr>
          <w:rFonts w:ascii="微软雅黑" w:eastAsia="微软雅黑" w:hAnsi="微软雅黑" w:cs="微软雅黑" w:hint="eastAsia"/>
          <w:color w:val="000000"/>
          <w:sz w:val="25"/>
          <w:szCs w:val="25"/>
        </w:rPr>
        <w:t>尼玛县市政局</w:t>
      </w:r>
      <w:r>
        <w:rPr>
          <w:rFonts w:ascii="微软雅黑" w:eastAsia="微软雅黑" w:hAnsi="微软雅黑" w:cs="微软雅黑" w:hint="eastAsia"/>
          <w:color w:val="000000"/>
          <w:sz w:val="25"/>
          <w:szCs w:val="25"/>
        </w:rPr>
        <w:t>2019</w:t>
      </w:r>
      <w:r>
        <w:rPr>
          <w:rFonts w:ascii="微软雅黑" w:eastAsia="微软雅黑" w:hAnsi="微软雅黑" w:cs="微软雅黑" w:hint="eastAsia"/>
          <w:color w:val="000000"/>
          <w:sz w:val="25"/>
          <w:szCs w:val="25"/>
        </w:rPr>
        <w:t>年部门收入总表的说明</w:t>
      </w:r>
    </w:p>
    <w:p w:rsidR="00F47900" w:rsidRDefault="00857444">
      <w:pPr>
        <w:pStyle w:val="a5"/>
        <w:widowControl/>
        <w:spacing w:before="225" w:beforeAutospacing="0" w:after="300" w:afterAutospacing="0" w:line="450" w:lineRule="atLeast"/>
        <w:ind w:firstLine="525"/>
        <w:rPr>
          <w:rFonts w:ascii="微软雅黑" w:eastAsia="微软雅黑" w:hAnsi="微软雅黑" w:cs="微软雅黑"/>
          <w:color w:val="000000"/>
          <w:sz w:val="25"/>
          <w:szCs w:val="25"/>
        </w:rPr>
      </w:pPr>
      <w:r>
        <w:rPr>
          <w:rFonts w:ascii="微软雅黑" w:eastAsia="微软雅黑" w:hAnsi="微软雅黑" w:cs="微软雅黑" w:hint="eastAsia"/>
          <w:color w:val="000000"/>
          <w:sz w:val="25"/>
          <w:szCs w:val="25"/>
        </w:rPr>
        <w:t>尼玛县市政局</w:t>
      </w:r>
      <w:r>
        <w:rPr>
          <w:rFonts w:ascii="微软雅黑" w:eastAsia="微软雅黑" w:hAnsi="微软雅黑" w:cs="微软雅黑" w:hint="eastAsia"/>
          <w:color w:val="000000"/>
          <w:sz w:val="25"/>
          <w:szCs w:val="25"/>
        </w:rPr>
        <w:t>2019</w:t>
      </w:r>
      <w:r>
        <w:rPr>
          <w:rFonts w:ascii="微软雅黑" w:eastAsia="微软雅黑" w:hAnsi="微软雅黑" w:cs="微软雅黑" w:hint="eastAsia"/>
          <w:color w:val="000000"/>
          <w:sz w:val="25"/>
          <w:szCs w:val="25"/>
        </w:rPr>
        <w:t>年收入预算</w:t>
      </w:r>
      <w:r>
        <w:rPr>
          <w:rFonts w:ascii="微软雅黑" w:eastAsia="微软雅黑" w:hAnsi="微软雅黑" w:cs="微软雅黑" w:hint="eastAsia"/>
          <w:color w:val="000000"/>
          <w:sz w:val="25"/>
          <w:szCs w:val="25"/>
        </w:rPr>
        <w:t>585.58</w:t>
      </w:r>
      <w:r>
        <w:rPr>
          <w:rFonts w:ascii="微软雅黑" w:eastAsia="微软雅黑" w:hAnsi="微软雅黑" w:cs="微软雅黑" w:hint="eastAsia"/>
          <w:color w:val="000000"/>
          <w:sz w:val="25"/>
          <w:szCs w:val="25"/>
        </w:rPr>
        <w:t>万元，收入全部为一般公共预算拨款、无政府性基金预算拨款</w:t>
      </w:r>
      <w:r>
        <w:rPr>
          <w:rFonts w:ascii="微软雅黑" w:eastAsia="微软雅黑" w:hAnsi="微软雅黑" w:cs="微软雅黑" w:hint="eastAsia"/>
          <w:color w:val="000000"/>
          <w:sz w:val="25"/>
          <w:szCs w:val="25"/>
        </w:rPr>
        <w:t>。</w:t>
      </w:r>
      <w:r>
        <w:rPr>
          <w:rFonts w:ascii="微软雅黑" w:eastAsia="微软雅黑" w:hAnsi="微软雅黑" w:cs="微软雅黑" w:hint="eastAsia"/>
          <w:color w:val="000000"/>
          <w:sz w:val="25"/>
          <w:szCs w:val="25"/>
        </w:rPr>
        <w:t>其中：基本支出预算收入</w:t>
      </w:r>
      <w:r>
        <w:rPr>
          <w:rFonts w:ascii="微软雅黑" w:eastAsia="微软雅黑" w:hAnsi="微软雅黑" w:cs="微软雅黑" w:hint="eastAsia"/>
          <w:color w:val="000000"/>
          <w:sz w:val="25"/>
          <w:szCs w:val="25"/>
        </w:rPr>
        <w:t>190.33</w:t>
      </w:r>
      <w:r>
        <w:rPr>
          <w:rFonts w:ascii="微软雅黑" w:eastAsia="微软雅黑" w:hAnsi="微软雅黑" w:cs="微软雅黑" w:hint="eastAsia"/>
          <w:color w:val="000000"/>
          <w:sz w:val="25"/>
          <w:szCs w:val="25"/>
        </w:rPr>
        <w:t>万元，占预算收入的</w:t>
      </w:r>
      <w:r>
        <w:rPr>
          <w:rFonts w:ascii="微软雅黑" w:eastAsia="微软雅黑" w:hAnsi="微软雅黑" w:cs="微软雅黑" w:hint="eastAsia"/>
          <w:color w:val="000000"/>
          <w:sz w:val="25"/>
          <w:szCs w:val="25"/>
        </w:rPr>
        <w:t>32.5</w:t>
      </w:r>
      <w:r>
        <w:rPr>
          <w:rFonts w:ascii="微软雅黑" w:eastAsia="微软雅黑" w:hAnsi="微软雅黑" w:cs="微软雅黑" w:hint="eastAsia"/>
          <w:color w:val="000000"/>
          <w:sz w:val="25"/>
          <w:szCs w:val="25"/>
        </w:rPr>
        <w:t>%</w:t>
      </w:r>
      <w:r>
        <w:rPr>
          <w:rFonts w:ascii="微软雅黑" w:eastAsia="微软雅黑" w:hAnsi="微软雅黑" w:cs="微软雅黑" w:hint="eastAsia"/>
          <w:color w:val="000000"/>
          <w:sz w:val="25"/>
          <w:szCs w:val="25"/>
        </w:rPr>
        <w:t>；项目支出预算收入</w:t>
      </w:r>
      <w:r>
        <w:rPr>
          <w:rFonts w:ascii="微软雅黑" w:eastAsia="微软雅黑" w:hAnsi="微软雅黑" w:cs="微软雅黑" w:hint="eastAsia"/>
          <w:color w:val="000000"/>
          <w:sz w:val="25"/>
          <w:szCs w:val="25"/>
        </w:rPr>
        <w:t>395.25</w:t>
      </w:r>
      <w:r>
        <w:rPr>
          <w:rFonts w:ascii="微软雅黑" w:eastAsia="微软雅黑" w:hAnsi="微软雅黑" w:cs="微软雅黑" w:hint="eastAsia"/>
          <w:color w:val="000000"/>
          <w:sz w:val="25"/>
          <w:szCs w:val="25"/>
        </w:rPr>
        <w:t>万元，占预算收入的</w:t>
      </w:r>
      <w:r>
        <w:rPr>
          <w:rFonts w:ascii="微软雅黑" w:eastAsia="微软雅黑" w:hAnsi="微软雅黑" w:cs="微软雅黑" w:hint="eastAsia"/>
          <w:color w:val="000000"/>
          <w:sz w:val="25"/>
          <w:szCs w:val="25"/>
        </w:rPr>
        <w:t>67.4</w:t>
      </w:r>
      <w:r>
        <w:rPr>
          <w:rFonts w:ascii="微软雅黑" w:eastAsia="微软雅黑" w:hAnsi="微软雅黑" w:cs="微软雅黑" w:hint="eastAsia"/>
          <w:color w:val="000000"/>
          <w:sz w:val="25"/>
          <w:szCs w:val="25"/>
        </w:rPr>
        <w:t>%</w:t>
      </w:r>
      <w:r>
        <w:rPr>
          <w:rFonts w:ascii="微软雅黑" w:eastAsia="微软雅黑" w:hAnsi="微软雅黑" w:cs="微软雅黑" w:hint="eastAsia"/>
          <w:color w:val="000000"/>
          <w:sz w:val="25"/>
          <w:szCs w:val="25"/>
        </w:rPr>
        <w:t>。</w:t>
      </w:r>
    </w:p>
    <w:p w:rsidR="00F47900" w:rsidRDefault="00857444">
      <w:pPr>
        <w:pStyle w:val="a5"/>
        <w:widowControl/>
        <w:spacing w:before="225" w:beforeAutospacing="0" w:after="300" w:afterAutospacing="0" w:line="450" w:lineRule="atLeast"/>
        <w:ind w:firstLineChars="200" w:firstLine="500"/>
        <w:rPr>
          <w:rFonts w:ascii="微软雅黑" w:eastAsia="微软雅黑" w:hAnsi="微软雅黑" w:cs="微软雅黑"/>
          <w:color w:val="000000"/>
          <w:sz w:val="25"/>
          <w:szCs w:val="25"/>
        </w:rPr>
      </w:pPr>
      <w:r>
        <w:rPr>
          <w:rFonts w:ascii="微软雅黑" w:eastAsia="微软雅黑" w:hAnsi="微软雅黑" w:cs="微软雅黑" w:hint="eastAsia"/>
          <w:color w:val="000000"/>
          <w:sz w:val="25"/>
          <w:szCs w:val="25"/>
        </w:rPr>
        <w:t>八、关于</w:t>
      </w:r>
      <w:r>
        <w:rPr>
          <w:rFonts w:ascii="微软雅黑" w:eastAsia="微软雅黑" w:hAnsi="微软雅黑" w:cs="微软雅黑" w:hint="eastAsia"/>
          <w:color w:val="000000"/>
          <w:sz w:val="25"/>
          <w:szCs w:val="25"/>
        </w:rPr>
        <w:t>尼玛县市政局</w:t>
      </w:r>
      <w:r>
        <w:rPr>
          <w:rFonts w:ascii="微软雅黑" w:eastAsia="微软雅黑" w:hAnsi="微软雅黑" w:cs="微软雅黑" w:hint="eastAsia"/>
          <w:color w:val="000000"/>
          <w:sz w:val="25"/>
          <w:szCs w:val="25"/>
        </w:rPr>
        <w:t>2019</w:t>
      </w:r>
      <w:r>
        <w:rPr>
          <w:rFonts w:ascii="微软雅黑" w:eastAsia="微软雅黑" w:hAnsi="微软雅黑" w:cs="微软雅黑" w:hint="eastAsia"/>
          <w:color w:val="000000"/>
          <w:sz w:val="25"/>
          <w:szCs w:val="25"/>
        </w:rPr>
        <w:t>年部门支出总表的说明</w:t>
      </w:r>
    </w:p>
    <w:p w:rsidR="00F47900" w:rsidRDefault="00857444">
      <w:pPr>
        <w:pStyle w:val="a5"/>
        <w:widowControl/>
        <w:spacing w:before="225" w:beforeAutospacing="0" w:after="300" w:afterAutospacing="0" w:line="450" w:lineRule="atLeast"/>
        <w:ind w:firstLine="525"/>
        <w:rPr>
          <w:rFonts w:ascii="微软雅黑" w:eastAsia="微软雅黑" w:hAnsi="微软雅黑" w:cs="微软雅黑"/>
          <w:color w:val="000000"/>
          <w:sz w:val="25"/>
          <w:szCs w:val="25"/>
        </w:rPr>
      </w:pPr>
      <w:r>
        <w:rPr>
          <w:rFonts w:ascii="微软雅黑" w:eastAsia="微软雅黑" w:hAnsi="微软雅黑" w:cs="微软雅黑" w:hint="eastAsia"/>
          <w:color w:val="000000"/>
          <w:sz w:val="25"/>
          <w:szCs w:val="25"/>
        </w:rPr>
        <w:t>尼玛县市政局</w:t>
      </w:r>
      <w:r>
        <w:rPr>
          <w:rFonts w:ascii="微软雅黑" w:eastAsia="微软雅黑" w:hAnsi="微软雅黑" w:cs="微软雅黑" w:hint="eastAsia"/>
          <w:color w:val="000000"/>
          <w:sz w:val="25"/>
          <w:szCs w:val="25"/>
        </w:rPr>
        <w:t>2019</w:t>
      </w:r>
      <w:r>
        <w:rPr>
          <w:rFonts w:ascii="微软雅黑" w:eastAsia="微软雅黑" w:hAnsi="微软雅黑" w:cs="微软雅黑" w:hint="eastAsia"/>
          <w:color w:val="000000"/>
          <w:sz w:val="25"/>
          <w:szCs w:val="25"/>
        </w:rPr>
        <w:t>年支出预算</w:t>
      </w:r>
      <w:r>
        <w:rPr>
          <w:rFonts w:ascii="微软雅黑" w:eastAsia="微软雅黑" w:hAnsi="微软雅黑" w:cs="微软雅黑" w:hint="eastAsia"/>
          <w:color w:val="000000"/>
          <w:sz w:val="25"/>
          <w:szCs w:val="25"/>
        </w:rPr>
        <w:t>585.58</w:t>
      </w:r>
      <w:r>
        <w:rPr>
          <w:rFonts w:ascii="微软雅黑" w:eastAsia="微软雅黑" w:hAnsi="微软雅黑" w:cs="微软雅黑" w:hint="eastAsia"/>
          <w:color w:val="000000"/>
          <w:sz w:val="25"/>
          <w:szCs w:val="25"/>
        </w:rPr>
        <w:t>万元，基本支出占</w:t>
      </w:r>
      <w:r>
        <w:rPr>
          <w:rFonts w:ascii="微软雅黑" w:eastAsia="微软雅黑" w:hAnsi="微软雅黑" w:cs="微软雅黑" w:hint="eastAsia"/>
          <w:color w:val="000000"/>
          <w:sz w:val="25"/>
          <w:szCs w:val="25"/>
        </w:rPr>
        <w:t>32.5</w:t>
      </w:r>
      <w:r>
        <w:rPr>
          <w:rFonts w:ascii="微软雅黑" w:eastAsia="微软雅黑" w:hAnsi="微软雅黑" w:cs="微软雅黑" w:hint="eastAsia"/>
          <w:color w:val="000000"/>
          <w:sz w:val="25"/>
          <w:szCs w:val="25"/>
        </w:rPr>
        <w:t>%</w:t>
      </w:r>
      <w:r>
        <w:rPr>
          <w:rFonts w:ascii="微软雅黑" w:eastAsia="微软雅黑" w:hAnsi="微软雅黑" w:cs="微软雅黑" w:hint="eastAsia"/>
          <w:color w:val="000000"/>
          <w:sz w:val="25"/>
          <w:szCs w:val="25"/>
        </w:rPr>
        <w:t>，</w:t>
      </w:r>
      <w:r>
        <w:rPr>
          <w:rFonts w:ascii="微软雅黑" w:eastAsia="微软雅黑" w:hAnsi="微软雅黑" w:cs="微软雅黑" w:hint="eastAsia"/>
          <w:color w:val="000000"/>
          <w:sz w:val="25"/>
          <w:szCs w:val="25"/>
        </w:rPr>
        <w:t>项目支出</w:t>
      </w:r>
      <w:r>
        <w:rPr>
          <w:rFonts w:ascii="微软雅黑" w:eastAsia="微软雅黑" w:hAnsi="微软雅黑" w:cs="微软雅黑" w:hint="eastAsia"/>
          <w:color w:val="000000"/>
          <w:sz w:val="25"/>
          <w:szCs w:val="25"/>
        </w:rPr>
        <w:t>占</w:t>
      </w:r>
      <w:r>
        <w:rPr>
          <w:rFonts w:ascii="微软雅黑" w:eastAsia="微软雅黑" w:hAnsi="微软雅黑" w:cs="微软雅黑" w:hint="eastAsia"/>
          <w:color w:val="000000"/>
          <w:sz w:val="25"/>
          <w:szCs w:val="25"/>
        </w:rPr>
        <w:t>67.4</w:t>
      </w:r>
      <w:r>
        <w:rPr>
          <w:rFonts w:ascii="微软雅黑" w:eastAsia="微软雅黑" w:hAnsi="微软雅黑" w:cs="微软雅黑" w:hint="eastAsia"/>
          <w:color w:val="000000"/>
          <w:sz w:val="25"/>
          <w:szCs w:val="25"/>
        </w:rPr>
        <w:t>%</w:t>
      </w:r>
      <w:r>
        <w:rPr>
          <w:rFonts w:ascii="微软雅黑" w:eastAsia="微软雅黑" w:hAnsi="微软雅黑" w:cs="微软雅黑" w:hint="eastAsia"/>
          <w:color w:val="000000"/>
          <w:sz w:val="25"/>
          <w:szCs w:val="25"/>
        </w:rPr>
        <w:t>。其中其他自然生态保护</w:t>
      </w:r>
      <w:r>
        <w:rPr>
          <w:rFonts w:ascii="微软雅黑" w:eastAsia="微软雅黑" w:hAnsi="微软雅黑" w:cs="微软雅黑" w:hint="eastAsia"/>
          <w:color w:val="000000"/>
          <w:sz w:val="25"/>
          <w:szCs w:val="25"/>
        </w:rPr>
        <w:t>支出</w:t>
      </w:r>
      <w:r>
        <w:rPr>
          <w:rFonts w:ascii="微软雅黑" w:eastAsia="微软雅黑" w:hAnsi="微软雅黑" w:cs="微软雅黑" w:hint="eastAsia"/>
          <w:color w:val="000000"/>
          <w:sz w:val="25"/>
          <w:szCs w:val="25"/>
        </w:rPr>
        <w:t>138.6</w:t>
      </w:r>
      <w:r>
        <w:rPr>
          <w:rFonts w:ascii="微软雅黑" w:eastAsia="微软雅黑" w:hAnsi="微软雅黑" w:cs="微软雅黑" w:hint="eastAsia"/>
          <w:color w:val="000000"/>
          <w:sz w:val="25"/>
          <w:szCs w:val="25"/>
        </w:rPr>
        <w:t>万元，</w:t>
      </w:r>
      <w:r>
        <w:rPr>
          <w:rFonts w:ascii="微软雅黑" w:eastAsia="微软雅黑" w:hAnsi="微软雅黑" w:cs="微软雅黑" w:hint="eastAsia"/>
          <w:color w:val="000000"/>
          <w:sz w:val="25"/>
          <w:szCs w:val="25"/>
        </w:rPr>
        <w:t>占预算收入的</w:t>
      </w:r>
      <w:r>
        <w:rPr>
          <w:rFonts w:ascii="微软雅黑" w:eastAsia="微软雅黑" w:hAnsi="微软雅黑" w:cs="微软雅黑" w:hint="eastAsia"/>
          <w:color w:val="000000"/>
          <w:sz w:val="25"/>
          <w:szCs w:val="25"/>
        </w:rPr>
        <w:t>23%</w:t>
      </w:r>
      <w:r>
        <w:rPr>
          <w:rFonts w:ascii="微软雅黑" w:eastAsia="微软雅黑" w:hAnsi="微软雅黑" w:cs="微软雅黑" w:hint="eastAsia"/>
          <w:color w:val="000000"/>
          <w:sz w:val="25"/>
          <w:szCs w:val="25"/>
        </w:rPr>
        <w:t>城乡社区环境卫生</w:t>
      </w:r>
      <w:r>
        <w:rPr>
          <w:rFonts w:ascii="微软雅黑" w:eastAsia="微软雅黑" w:hAnsi="微软雅黑" w:cs="微软雅黑" w:hint="eastAsia"/>
          <w:color w:val="000000"/>
          <w:sz w:val="25"/>
          <w:szCs w:val="25"/>
        </w:rPr>
        <w:t>246.65</w:t>
      </w:r>
      <w:r>
        <w:rPr>
          <w:rFonts w:ascii="微软雅黑" w:eastAsia="微软雅黑" w:hAnsi="微软雅黑" w:cs="微软雅黑" w:hint="eastAsia"/>
          <w:color w:val="000000"/>
          <w:sz w:val="25"/>
          <w:szCs w:val="25"/>
        </w:rPr>
        <w:t>万元，</w:t>
      </w:r>
      <w:r>
        <w:rPr>
          <w:rFonts w:ascii="微软雅黑" w:eastAsia="微软雅黑" w:hAnsi="微软雅黑" w:cs="微软雅黑" w:hint="eastAsia"/>
          <w:color w:val="000000"/>
          <w:sz w:val="25"/>
          <w:szCs w:val="25"/>
        </w:rPr>
        <w:t>占预算收入的</w:t>
      </w:r>
      <w:r>
        <w:rPr>
          <w:rFonts w:ascii="微软雅黑" w:eastAsia="微软雅黑" w:hAnsi="微软雅黑" w:cs="微软雅黑" w:hint="eastAsia"/>
          <w:color w:val="000000"/>
          <w:sz w:val="25"/>
          <w:szCs w:val="25"/>
        </w:rPr>
        <w:t>42%</w:t>
      </w:r>
      <w:r>
        <w:rPr>
          <w:rFonts w:ascii="微软雅黑" w:eastAsia="微软雅黑" w:hAnsi="微软雅黑" w:cs="微软雅黑" w:hint="eastAsia"/>
          <w:color w:val="000000"/>
          <w:sz w:val="25"/>
          <w:szCs w:val="25"/>
        </w:rPr>
        <w:t>，</w:t>
      </w:r>
      <w:r>
        <w:rPr>
          <w:rFonts w:ascii="微软雅黑" w:eastAsia="微软雅黑" w:hAnsi="微软雅黑" w:cs="微软雅黑" w:hint="eastAsia"/>
          <w:color w:val="000000"/>
          <w:sz w:val="25"/>
          <w:szCs w:val="25"/>
        </w:rPr>
        <w:t>建设市场管理与监督</w:t>
      </w:r>
      <w:r>
        <w:rPr>
          <w:rFonts w:ascii="微软雅黑" w:eastAsia="微软雅黑" w:hAnsi="微软雅黑" w:cs="微软雅黑" w:hint="eastAsia"/>
          <w:color w:val="000000"/>
          <w:sz w:val="25"/>
          <w:szCs w:val="25"/>
        </w:rPr>
        <w:t>190.33</w:t>
      </w:r>
      <w:r>
        <w:rPr>
          <w:rFonts w:ascii="微软雅黑" w:eastAsia="微软雅黑" w:hAnsi="微软雅黑" w:cs="微软雅黑" w:hint="eastAsia"/>
          <w:color w:val="000000"/>
          <w:sz w:val="25"/>
          <w:szCs w:val="25"/>
        </w:rPr>
        <w:t>万元</w:t>
      </w:r>
      <w:r>
        <w:rPr>
          <w:rFonts w:ascii="微软雅黑" w:eastAsia="微软雅黑" w:hAnsi="微软雅黑" w:cs="微软雅黑" w:hint="eastAsia"/>
          <w:color w:val="000000"/>
          <w:sz w:val="25"/>
          <w:szCs w:val="25"/>
        </w:rPr>
        <w:t>，占预算收入的</w:t>
      </w:r>
      <w:r>
        <w:rPr>
          <w:rFonts w:ascii="微软雅黑" w:eastAsia="微软雅黑" w:hAnsi="微软雅黑" w:cs="微软雅黑" w:hint="eastAsia"/>
          <w:color w:val="000000"/>
          <w:sz w:val="25"/>
          <w:szCs w:val="25"/>
        </w:rPr>
        <w:t>32.5%</w:t>
      </w:r>
      <w:r>
        <w:rPr>
          <w:rFonts w:ascii="微软雅黑" w:eastAsia="微软雅黑" w:hAnsi="微软雅黑" w:cs="微软雅黑" w:hint="eastAsia"/>
          <w:color w:val="000000"/>
          <w:sz w:val="25"/>
          <w:szCs w:val="25"/>
        </w:rPr>
        <w:t>，</w:t>
      </w:r>
      <w:r>
        <w:rPr>
          <w:rFonts w:ascii="微软雅黑" w:eastAsia="微软雅黑" w:hAnsi="微软雅黑" w:cs="微软雅黑" w:hint="eastAsia"/>
          <w:color w:val="000000"/>
          <w:sz w:val="25"/>
          <w:szCs w:val="25"/>
        </w:rPr>
        <w:t>其他支出</w:t>
      </w:r>
      <w:r>
        <w:rPr>
          <w:rFonts w:ascii="微软雅黑" w:eastAsia="微软雅黑" w:hAnsi="微软雅黑" w:cs="微软雅黑" w:hint="eastAsia"/>
          <w:color w:val="000000"/>
          <w:sz w:val="25"/>
          <w:szCs w:val="25"/>
        </w:rPr>
        <w:t>10</w:t>
      </w:r>
      <w:r>
        <w:rPr>
          <w:rFonts w:ascii="微软雅黑" w:eastAsia="微软雅黑" w:hAnsi="微软雅黑" w:cs="微软雅黑" w:hint="eastAsia"/>
          <w:color w:val="000000"/>
          <w:sz w:val="25"/>
          <w:szCs w:val="25"/>
        </w:rPr>
        <w:t>万元、</w:t>
      </w:r>
      <w:r>
        <w:rPr>
          <w:rFonts w:ascii="微软雅黑" w:eastAsia="微软雅黑" w:hAnsi="微软雅黑" w:cs="微软雅黑" w:hint="eastAsia"/>
          <w:color w:val="000000"/>
          <w:sz w:val="25"/>
          <w:szCs w:val="25"/>
        </w:rPr>
        <w:t>占预算收入的</w:t>
      </w:r>
      <w:r>
        <w:rPr>
          <w:rFonts w:ascii="微软雅黑" w:eastAsia="微软雅黑" w:hAnsi="微软雅黑" w:cs="微软雅黑" w:hint="eastAsia"/>
          <w:color w:val="000000"/>
          <w:sz w:val="25"/>
          <w:szCs w:val="25"/>
        </w:rPr>
        <w:t>1.7%</w:t>
      </w:r>
      <w:r>
        <w:rPr>
          <w:rFonts w:ascii="微软雅黑" w:eastAsia="微软雅黑" w:hAnsi="微软雅黑" w:cs="微软雅黑" w:hint="eastAsia"/>
          <w:color w:val="000000"/>
          <w:sz w:val="25"/>
          <w:szCs w:val="25"/>
        </w:rPr>
        <w:t>。</w:t>
      </w:r>
    </w:p>
    <w:p w:rsidR="00F47900" w:rsidRDefault="00857444">
      <w:pPr>
        <w:pStyle w:val="a5"/>
        <w:widowControl/>
        <w:spacing w:before="225" w:beforeAutospacing="0" w:after="300" w:afterAutospacing="0" w:line="450" w:lineRule="atLeast"/>
        <w:ind w:firstLine="525"/>
        <w:rPr>
          <w:rFonts w:ascii="微软雅黑" w:eastAsia="微软雅黑" w:hAnsi="微软雅黑" w:cs="微软雅黑"/>
          <w:color w:val="000000"/>
          <w:sz w:val="25"/>
          <w:szCs w:val="25"/>
        </w:rPr>
      </w:pPr>
      <w:r>
        <w:rPr>
          <w:rFonts w:ascii="微软雅黑" w:eastAsia="微软雅黑" w:hAnsi="微软雅黑" w:cs="微软雅黑" w:hint="eastAsia"/>
          <w:color w:val="000000"/>
          <w:sz w:val="25"/>
          <w:szCs w:val="25"/>
        </w:rPr>
        <w:t>九、其他重要事项的说明</w:t>
      </w:r>
    </w:p>
    <w:p w:rsidR="00F47900" w:rsidRDefault="00857444">
      <w:pPr>
        <w:pStyle w:val="a5"/>
        <w:widowControl/>
        <w:spacing w:before="225" w:beforeAutospacing="0" w:after="300" w:afterAutospacing="0" w:line="450" w:lineRule="atLeast"/>
        <w:ind w:firstLine="525"/>
        <w:rPr>
          <w:rFonts w:ascii="微软雅黑" w:eastAsia="微软雅黑" w:hAnsi="微软雅黑" w:cs="微软雅黑"/>
          <w:color w:val="000000"/>
          <w:sz w:val="25"/>
          <w:szCs w:val="25"/>
        </w:rPr>
      </w:pPr>
      <w:r>
        <w:rPr>
          <w:rFonts w:ascii="微软雅黑" w:eastAsia="微软雅黑" w:hAnsi="微软雅黑" w:cs="微软雅黑" w:hint="eastAsia"/>
          <w:color w:val="000000"/>
          <w:sz w:val="25"/>
          <w:szCs w:val="25"/>
        </w:rPr>
        <w:t>（一）政府采购情况说明</w:t>
      </w:r>
    </w:p>
    <w:p w:rsidR="00F47900" w:rsidRDefault="00857444">
      <w:pPr>
        <w:pStyle w:val="a5"/>
        <w:widowControl/>
        <w:spacing w:before="225" w:beforeAutospacing="0" w:after="300" w:afterAutospacing="0" w:line="450" w:lineRule="atLeast"/>
        <w:ind w:firstLine="525"/>
        <w:rPr>
          <w:rFonts w:ascii="微软雅黑" w:eastAsia="微软雅黑" w:hAnsi="微软雅黑" w:cs="微软雅黑"/>
          <w:color w:val="000000"/>
          <w:sz w:val="25"/>
          <w:szCs w:val="25"/>
        </w:rPr>
      </w:pPr>
      <w:r>
        <w:rPr>
          <w:rFonts w:ascii="微软雅黑" w:eastAsia="微软雅黑" w:hAnsi="微软雅黑" w:cs="微软雅黑" w:hint="eastAsia"/>
          <w:color w:val="000000"/>
          <w:sz w:val="25"/>
          <w:szCs w:val="25"/>
        </w:rPr>
        <w:t>尼玛县市政局</w:t>
      </w:r>
      <w:r>
        <w:rPr>
          <w:rFonts w:ascii="微软雅黑" w:eastAsia="微软雅黑" w:hAnsi="微软雅黑" w:cs="微软雅黑" w:hint="eastAsia"/>
          <w:color w:val="000000"/>
          <w:sz w:val="25"/>
          <w:szCs w:val="25"/>
        </w:rPr>
        <w:t>2019</w:t>
      </w:r>
      <w:r>
        <w:rPr>
          <w:rFonts w:ascii="微软雅黑" w:eastAsia="微软雅黑" w:hAnsi="微软雅黑" w:cs="微软雅黑" w:hint="eastAsia"/>
          <w:color w:val="000000"/>
          <w:sz w:val="25"/>
          <w:szCs w:val="25"/>
        </w:rPr>
        <w:t>年度未安排专项政府采购预算。</w:t>
      </w:r>
    </w:p>
    <w:p w:rsidR="00F47900" w:rsidRDefault="00857444">
      <w:pPr>
        <w:pStyle w:val="a5"/>
        <w:widowControl/>
        <w:spacing w:before="225" w:beforeAutospacing="0" w:after="300" w:afterAutospacing="0" w:line="450" w:lineRule="atLeast"/>
        <w:ind w:firstLine="525"/>
        <w:rPr>
          <w:rFonts w:ascii="微软雅黑" w:eastAsia="微软雅黑" w:hAnsi="微软雅黑" w:cs="微软雅黑"/>
          <w:color w:val="000000"/>
          <w:sz w:val="25"/>
          <w:szCs w:val="25"/>
        </w:rPr>
      </w:pPr>
      <w:r>
        <w:rPr>
          <w:rFonts w:ascii="微软雅黑" w:eastAsia="微软雅黑" w:hAnsi="微软雅黑" w:cs="微软雅黑" w:hint="eastAsia"/>
          <w:color w:val="000000"/>
          <w:sz w:val="25"/>
          <w:szCs w:val="25"/>
        </w:rPr>
        <w:t>（二）机关运行经费安排情况说明</w:t>
      </w:r>
    </w:p>
    <w:p w:rsidR="00F47900" w:rsidRDefault="00857444">
      <w:pPr>
        <w:pStyle w:val="a5"/>
        <w:widowControl/>
        <w:spacing w:before="225" w:beforeAutospacing="0" w:after="300" w:afterAutospacing="0" w:line="450" w:lineRule="atLeast"/>
        <w:ind w:firstLine="525"/>
        <w:rPr>
          <w:rFonts w:ascii="微软雅黑" w:eastAsia="微软雅黑" w:hAnsi="微软雅黑" w:cs="微软雅黑"/>
          <w:color w:val="000000"/>
          <w:sz w:val="25"/>
          <w:szCs w:val="25"/>
        </w:rPr>
      </w:pPr>
      <w:r>
        <w:rPr>
          <w:rFonts w:ascii="微软雅黑" w:eastAsia="微软雅黑" w:hAnsi="微软雅黑" w:cs="微软雅黑" w:hint="eastAsia"/>
          <w:color w:val="000000"/>
          <w:sz w:val="25"/>
          <w:szCs w:val="25"/>
        </w:rPr>
        <w:lastRenderedPageBreak/>
        <w:t>2019</w:t>
      </w:r>
      <w:r>
        <w:rPr>
          <w:rFonts w:ascii="微软雅黑" w:eastAsia="微软雅黑" w:hAnsi="微软雅黑" w:cs="微软雅黑" w:hint="eastAsia"/>
          <w:color w:val="000000"/>
          <w:sz w:val="25"/>
          <w:szCs w:val="25"/>
        </w:rPr>
        <w:t>年商品和服务支出预算</w:t>
      </w:r>
      <w:r>
        <w:rPr>
          <w:rFonts w:ascii="微软雅黑" w:eastAsia="微软雅黑" w:hAnsi="微软雅黑" w:cs="微软雅黑" w:hint="eastAsia"/>
          <w:color w:val="000000"/>
          <w:sz w:val="25"/>
          <w:szCs w:val="25"/>
        </w:rPr>
        <w:t>5.95</w:t>
      </w:r>
      <w:r>
        <w:rPr>
          <w:rFonts w:ascii="微软雅黑" w:eastAsia="微软雅黑" w:hAnsi="微软雅黑" w:cs="微软雅黑" w:hint="eastAsia"/>
          <w:color w:val="000000"/>
          <w:sz w:val="25"/>
          <w:szCs w:val="25"/>
        </w:rPr>
        <w:t>万元，其中：办公费</w:t>
      </w:r>
      <w:r>
        <w:rPr>
          <w:rFonts w:ascii="微软雅黑" w:eastAsia="微软雅黑" w:hAnsi="微软雅黑" w:cs="微软雅黑" w:hint="eastAsia"/>
          <w:color w:val="000000"/>
          <w:sz w:val="25"/>
          <w:szCs w:val="25"/>
        </w:rPr>
        <w:t>0.08</w:t>
      </w:r>
      <w:r>
        <w:rPr>
          <w:rFonts w:ascii="微软雅黑" w:eastAsia="微软雅黑" w:hAnsi="微软雅黑" w:cs="微软雅黑" w:hint="eastAsia"/>
          <w:color w:val="000000"/>
          <w:sz w:val="25"/>
          <w:szCs w:val="25"/>
        </w:rPr>
        <w:t>万元、水电费</w:t>
      </w:r>
      <w:r>
        <w:rPr>
          <w:rFonts w:ascii="微软雅黑" w:eastAsia="微软雅黑" w:hAnsi="微软雅黑" w:cs="微软雅黑" w:hint="eastAsia"/>
          <w:color w:val="000000"/>
          <w:sz w:val="25"/>
          <w:szCs w:val="25"/>
        </w:rPr>
        <w:t>0.17</w:t>
      </w:r>
      <w:r>
        <w:rPr>
          <w:rFonts w:ascii="微软雅黑" w:eastAsia="微软雅黑" w:hAnsi="微软雅黑" w:cs="微软雅黑" w:hint="eastAsia"/>
          <w:color w:val="000000"/>
          <w:sz w:val="25"/>
          <w:szCs w:val="25"/>
        </w:rPr>
        <w:t>万元、邮电费</w:t>
      </w:r>
      <w:r>
        <w:rPr>
          <w:rFonts w:ascii="微软雅黑" w:eastAsia="微软雅黑" w:hAnsi="微软雅黑" w:cs="微软雅黑" w:hint="eastAsia"/>
          <w:color w:val="000000"/>
          <w:sz w:val="25"/>
          <w:szCs w:val="25"/>
        </w:rPr>
        <w:t>0.23</w:t>
      </w:r>
      <w:r>
        <w:rPr>
          <w:rFonts w:ascii="微软雅黑" w:eastAsia="微软雅黑" w:hAnsi="微软雅黑" w:cs="微软雅黑" w:hint="eastAsia"/>
          <w:color w:val="000000"/>
          <w:sz w:val="25"/>
          <w:szCs w:val="25"/>
        </w:rPr>
        <w:t>万元、印刷费</w:t>
      </w:r>
      <w:r>
        <w:rPr>
          <w:rFonts w:ascii="微软雅黑" w:eastAsia="微软雅黑" w:hAnsi="微软雅黑" w:cs="微软雅黑" w:hint="eastAsia"/>
          <w:color w:val="000000"/>
          <w:sz w:val="25"/>
          <w:szCs w:val="25"/>
        </w:rPr>
        <w:t>0.03</w:t>
      </w:r>
      <w:r>
        <w:rPr>
          <w:rFonts w:ascii="微软雅黑" w:eastAsia="微软雅黑" w:hAnsi="微软雅黑" w:cs="微软雅黑" w:hint="eastAsia"/>
          <w:color w:val="000000"/>
          <w:sz w:val="25"/>
          <w:szCs w:val="25"/>
        </w:rPr>
        <w:t>万元、差旅费</w:t>
      </w:r>
      <w:r>
        <w:rPr>
          <w:rFonts w:ascii="微软雅黑" w:eastAsia="微软雅黑" w:hAnsi="微软雅黑" w:cs="微软雅黑" w:hint="eastAsia"/>
          <w:color w:val="000000"/>
          <w:sz w:val="25"/>
          <w:szCs w:val="25"/>
        </w:rPr>
        <w:t>1.46</w:t>
      </w:r>
      <w:r>
        <w:rPr>
          <w:rFonts w:ascii="微软雅黑" w:eastAsia="微软雅黑" w:hAnsi="微软雅黑" w:cs="微软雅黑" w:hint="eastAsia"/>
          <w:color w:val="000000"/>
          <w:sz w:val="25"/>
          <w:szCs w:val="25"/>
        </w:rPr>
        <w:t>万元、会议费</w:t>
      </w:r>
      <w:r>
        <w:rPr>
          <w:rFonts w:ascii="微软雅黑" w:eastAsia="微软雅黑" w:hAnsi="微软雅黑" w:cs="微软雅黑" w:hint="eastAsia"/>
          <w:color w:val="000000"/>
          <w:sz w:val="25"/>
          <w:szCs w:val="25"/>
        </w:rPr>
        <w:t>0.24</w:t>
      </w:r>
      <w:r>
        <w:rPr>
          <w:rFonts w:ascii="微软雅黑" w:eastAsia="微软雅黑" w:hAnsi="微软雅黑" w:cs="微软雅黑" w:hint="eastAsia"/>
          <w:color w:val="000000"/>
          <w:sz w:val="25"/>
          <w:szCs w:val="25"/>
        </w:rPr>
        <w:t>万元、培训费</w:t>
      </w:r>
      <w:r>
        <w:rPr>
          <w:rFonts w:ascii="微软雅黑" w:eastAsia="微软雅黑" w:hAnsi="微软雅黑" w:cs="微软雅黑" w:hint="eastAsia"/>
          <w:color w:val="000000"/>
          <w:sz w:val="25"/>
          <w:szCs w:val="25"/>
        </w:rPr>
        <w:t>0.07</w:t>
      </w:r>
      <w:r>
        <w:rPr>
          <w:rFonts w:ascii="微软雅黑" w:eastAsia="微软雅黑" w:hAnsi="微软雅黑" w:cs="微软雅黑" w:hint="eastAsia"/>
          <w:color w:val="000000"/>
          <w:sz w:val="25"/>
          <w:szCs w:val="25"/>
        </w:rPr>
        <w:t>万元、取暖费</w:t>
      </w:r>
      <w:r>
        <w:rPr>
          <w:rFonts w:ascii="微软雅黑" w:eastAsia="微软雅黑" w:hAnsi="微软雅黑" w:cs="微软雅黑" w:hint="eastAsia"/>
          <w:color w:val="000000"/>
          <w:sz w:val="25"/>
          <w:szCs w:val="25"/>
        </w:rPr>
        <w:t>0.08</w:t>
      </w:r>
      <w:r>
        <w:rPr>
          <w:rFonts w:ascii="微软雅黑" w:eastAsia="微软雅黑" w:hAnsi="微软雅黑" w:cs="微软雅黑" w:hint="eastAsia"/>
          <w:color w:val="000000"/>
          <w:sz w:val="25"/>
          <w:szCs w:val="25"/>
        </w:rPr>
        <w:t>万元、公务接待费</w:t>
      </w:r>
      <w:r>
        <w:rPr>
          <w:rFonts w:ascii="微软雅黑" w:eastAsia="微软雅黑" w:hAnsi="微软雅黑" w:cs="微软雅黑" w:hint="eastAsia"/>
          <w:color w:val="000000"/>
          <w:sz w:val="25"/>
          <w:szCs w:val="25"/>
        </w:rPr>
        <w:t>0.31</w:t>
      </w:r>
      <w:r>
        <w:rPr>
          <w:rFonts w:ascii="微软雅黑" w:eastAsia="微软雅黑" w:hAnsi="微软雅黑" w:cs="微软雅黑" w:hint="eastAsia"/>
          <w:color w:val="000000"/>
          <w:sz w:val="25"/>
          <w:szCs w:val="25"/>
        </w:rPr>
        <w:t>万元、维修（护）费</w:t>
      </w:r>
      <w:r>
        <w:rPr>
          <w:rFonts w:ascii="微软雅黑" w:eastAsia="微软雅黑" w:hAnsi="微软雅黑" w:cs="微软雅黑" w:hint="eastAsia"/>
          <w:color w:val="000000"/>
          <w:sz w:val="25"/>
          <w:szCs w:val="25"/>
        </w:rPr>
        <w:t>0.15</w:t>
      </w:r>
      <w:r>
        <w:rPr>
          <w:rFonts w:ascii="微软雅黑" w:eastAsia="微软雅黑" w:hAnsi="微软雅黑" w:cs="微软雅黑" w:hint="eastAsia"/>
          <w:color w:val="000000"/>
          <w:sz w:val="25"/>
          <w:szCs w:val="25"/>
        </w:rPr>
        <w:t>万元、</w:t>
      </w:r>
      <w:r>
        <w:rPr>
          <w:rFonts w:ascii="微软雅黑" w:eastAsia="微软雅黑" w:hAnsi="微软雅黑" w:cs="微软雅黑" w:hint="eastAsia"/>
          <w:color w:val="000000"/>
          <w:sz w:val="25"/>
          <w:szCs w:val="25"/>
        </w:rPr>
        <w:t>工会经费本</w:t>
      </w:r>
      <w:r>
        <w:rPr>
          <w:rFonts w:ascii="微软雅黑" w:eastAsia="微软雅黑" w:hAnsi="微软雅黑" w:cs="微软雅黑" w:hint="eastAsia"/>
          <w:color w:val="000000"/>
          <w:sz w:val="25"/>
          <w:szCs w:val="25"/>
        </w:rPr>
        <w:t>1.08</w:t>
      </w:r>
      <w:r>
        <w:rPr>
          <w:rFonts w:ascii="微软雅黑" w:eastAsia="微软雅黑" w:hAnsi="微软雅黑" w:cs="微软雅黑" w:hint="eastAsia"/>
          <w:color w:val="000000"/>
          <w:sz w:val="25"/>
          <w:szCs w:val="25"/>
        </w:rPr>
        <w:t>万元、</w:t>
      </w:r>
      <w:r>
        <w:rPr>
          <w:rFonts w:ascii="微软雅黑" w:eastAsia="微软雅黑" w:hAnsi="微软雅黑" w:cs="微软雅黑" w:hint="eastAsia"/>
          <w:color w:val="000000"/>
          <w:sz w:val="25"/>
          <w:szCs w:val="25"/>
        </w:rPr>
        <w:t>公务车辆运行维护费</w:t>
      </w:r>
      <w:r>
        <w:rPr>
          <w:rFonts w:ascii="微软雅黑" w:eastAsia="微软雅黑" w:hAnsi="微软雅黑" w:cs="微软雅黑" w:hint="eastAsia"/>
          <w:color w:val="000000"/>
          <w:sz w:val="25"/>
          <w:szCs w:val="25"/>
        </w:rPr>
        <w:t>2.05</w:t>
      </w:r>
      <w:r>
        <w:rPr>
          <w:rFonts w:ascii="微软雅黑" w:eastAsia="微软雅黑" w:hAnsi="微软雅黑" w:cs="微软雅黑" w:hint="eastAsia"/>
          <w:color w:val="000000"/>
          <w:sz w:val="25"/>
          <w:szCs w:val="25"/>
        </w:rPr>
        <w:t>万元</w:t>
      </w:r>
      <w:r>
        <w:rPr>
          <w:rFonts w:ascii="微软雅黑" w:eastAsia="微软雅黑" w:hAnsi="微软雅黑" w:cs="微软雅黑" w:hint="eastAsia"/>
          <w:color w:val="000000"/>
          <w:sz w:val="25"/>
          <w:szCs w:val="25"/>
        </w:rPr>
        <w:t>。</w:t>
      </w:r>
    </w:p>
    <w:p w:rsidR="00F47900" w:rsidRDefault="00857444">
      <w:pPr>
        <w:pStyle w:val="a5"/>
        <w:widowControl/>
        <w:spacing w:before="225" w:beforeAutospacing="0" w:after="300" w:afterAutospacing="0" w:line="450" w:lineRule="atLeast"/>
        <w:ind w:firstLine="525"/>
        <w:rPr>
          <w:rFonts w:ascii="微软雅黑" w:eastAsia="微软雅黑" w:hAnsi="微软雅黑" w:cs="微软雅黑"/>
          <w:color w:val="000000"/>
          <w:sz w:val="25"/>
          <w:szCs w:val="25"/>
        </w:rPr>
      </w:pPr>
      <w:r>
        <w:rPr>
          <w:rFonts w:ascii="微软雅黑" w:eastAsia="微软雅黑" w:hAnsi="微软雅黑" w:cs="微软雅黑" w:hint="eastAsia"/>
          <w:color w:val="000000"/>
          <w:sz w:val="25"/>
          <w:szCs w:val="25"/>
        </w:rPr>
        <w:t>（三）国有资产占有使用情况说明</w:t>
      </w:r>
    </w:p>
    <w:p w:rsidR="00F47900" w:rsidRDefault="00857444">
      <w:pPr>
        <w:pStyle w:val="a5"/>
        <w:widowControl/>
        <w:spacing w:before="225" w:beforeAutospacing="0" w:after="300" w:afterAutospacing="0" w:line="450" w:lineRule="atLeast"/>
        <w:ind w:firstLine="525"/>
        <w:rPr>
          <w:rFonts w:ascii="微软雅黑" w:eastAsia="微软雅黑" w:hAnsi="微软雅黑" w:cs="微软雅黑"/>
          <w:color w:val="000000" w:themeColor="text1"/>
          <w:sz w:val="25"/>
          <w:szCs w:val="25"/>
        </w:rPr>
      </w:pPr>
      <w:r>
        <w:rPr>
          <w:rFonts w:ascii="微软雅黑" w:eastAsia="微软雅黑" w:hAnsi="微软雅黑" w:cs="微软雅黑" w:hint="eastAsia"/>
          <w:color w:val="000000" w:themeColor="text1"/>
          <w:sz w:val="25"/>
          <w:szCs w:val="25"/>
        </w:rPr>
        <w:t>截至</w:t>
      </w:r>
      <w:r>
        <w:rPr>
          <w:rFonts w:ascii="微软雅黑" w:eastAsia="微软雅黑" w:hAnsi="微软雅黑" w:cs="微软雅黑" w:hint="eastAsia"/>
          <w:color w:val="000000" w:themeColor="text1"/>
          <w:sz w:val="25"/>
          <w:szCs w:val="25"/>
        </w:rPr>
        <w:t>2018</w:t>
      </w:r>
      <w:r>
        <w:rPr>
          <w:rFonts w:ascii="微软雅黑" w:eastAsia="微软雅黑" w:hAnsi="微软雅黑" w:cs="微软雅黑" w:hint="eastAsia"/>
          <w:color w:val="000000" w:themeColor="text1"/>
          <w:sz w:val="25"/>
          <w:szCs w:val="25"/>
        </w:rPr>
        <w:t>年</w:t>
      </w:r>
      <w:r>
        <w:rPr>
          <w:rFonts w:ascii="微软雅黑" w:eastAsia="微软雅黑" w:hAnsi="微软雅黑" w:cs="微软雅黑" w:hint="eastAsia"/>
          <w:color w:val="000000" w:themeColor="text1"/>
          <w:sz w:val="25"/>
          <w:szCs w:val="25"/>
        </w:rPr>
        <w:t>12</w:t>
      </w:r>
      <w:r>
        <w:rPr>
          <w:rFonts w:ascii="微软雅黑" w:eastAsia="微软雅黑" w:hAnsi="微软雅黑" w:cs="微软雅黑" w:hint="eastAsia"/>
          <w:color w:val="000000" w:themeColor="text1"/>
          <w:sz w:val="25"/>
          <w:szCs w:val="25"/>
        </w:rPr>
        <w:t>月</w:t>
      </w:r>
      <w:r>
        <w:rPr>
          <w:rFonts w:ascii="微软雅黑" w:eastAsia="微软雅黑" w:hAnsi="微软雅黑" w:cs="微软雅黑" w:hint="eastAsia"/>
          <w:color w:val="000000" w:themeColor="text1"/>
          <w:sz w:val="25"/>
          <w:szCs w:val="25"/>
        </w:rPr>
        <w:t>31</w:t>
      </w:r>
      <w:r>
        <w:rPr>
          <w:rFonts w:ascii="微软雅黑" w:eastAsia="微软雅黑" w:hAnsi="微软雅黑" w:cs="微软雅黑" w:hint="eastAsia"/>
          <w:color w:val="000000" w:themeColor="text1"/>
          <w:sz w:val="25"/>
          <w:szCs w:val="25"/>
        </w:rPr>
        <w:t>日，国有资产总值</w:t>
      </w:r>
      <w:r w:rsidR="00A16646">
        <w:rPr>
          <w:rFonts w:ascii="微软雅黑" w:eastAsia="微软雅黑" w:hAnsi="微软雅黑" w:cs="微软雅黑" w:hint="eastAsia"/>
          <w:color w:val="000000" w:themeColor="text1"/>
          <w:sz w:val="25"/>
          <w:szCs w:val="25"/>
        </w:rPr>
        <w:t>472万元、全部为</w:t>
      </w:r>
      <w:r>
        <w:rPr>
          <w:rFonts w:ascii="微软雅黑" w:eastAsia="微软雅黑" w:hAnsi="微软雅黑" w:cs="微软雅黑" w:hint="eastAsia"/>
          <w:color w:val="000000" w:themeColor="text1"/>
          <w:sz w:val="25"/>
          <w:szCs w:val="25"/>
        </w:rPr>
        <w:t>固定资产</w:t>
      </w:r>
      <w:r>
        <w:rPr>
          <w:rFonts w:ascii="微软雅黑" w:eastAsia="微软雅黑" w:hAnsi="微软雅黑" w:cs="微软雅黑" w:hint="eastAsia"/>
          <w:color w:val="000000" w:themeColor="text1"/>
          <w:sz w:val="25"/>
          <w:szCs w:val="25"/>
        </w:rPr>
        <w:t>。</w:t>
      </w:r>
    </w:p>
    <w:p w:rsidR="00F47900" w:rsidRDefault="00857444" w:rsidP="00A16646">
      <w:pPr>
        <w:pStyle w:val="a5"/>
        <w:widowControl/>
        <w:spacing w:before="225" w:beforeAutospacing="0" w:after="300" w:afterAutospacing="0" w:line="450" w:lineRule="atLeast"/>
        <w:ind w:firstLineChars="200" w:firstLine="500"/>
        <w:rPr>
          <w:rFonts w:ascii="微软雅黑" w:eastAsia="微软雅黑" w:hAnsi="微软雅黑" w:cs="微软雅黑"/>
          <w:color w:val="000000" w:themeColor="text1"/>
          <w:sz w:val="25"/>
          <w:szCs w:val="25"/>
        </w:rPr>
      </w:pPr>
      <w:r>
        <w:rPr>
          <w:rFonts w:ascii="微软雅黑" w:eastAsia="微软雅黑" w:hAnsi="微软雅黑" w:cs="微软雅黑" w:hint="eastAsia"/>
          <w:color w:val="000000" w:themeColor="text1"/>
          <w:sz w:val="25"/>
          <w:szCs w:val="25"/>
        </w:rPr>
        <w:t>固定资产中：车辆</w:t>
      </w:r>
      <w:r>
        <w:rPr>
          <w:rFonts w:ascii="微软雅黑" w:eastAsia="微软雅黑" w:hAnsi="微软雅黑" w:cs="微软雅黑" w:hint="eastAsia"/>
          <w:color w:val="000000" w:themeColor="text1"/>
          <w:sz w:val="25"/>
          <w:szCs w:val="25"/>
        </w:rPr>
        <w:t>10</w:t>
      </w:r>
      <w:r>
        <w:rPr>
          <w:rFonts w:ascii="微软雅黑" w:eastAsia="微软雅黑" w:hAnsi="微软雅黑" w:cs="微软雅黑" w:hint="eastAsia"/>
          <w:color w:val="000000" w:themeColor="text1"/>
          <w:sz w:val="25"/>
          <w:szCs w:val="25"/>
        </w:rPr>
        <w:t>辆，账面价值</w:t>
      </w:r>
      <w:r>
        <w:rPr>
          <w:rFonts w:ascii="微软雅黑" w:eastAsia="微软雅黑" w:hAnsi="微软雅黑" w:cs="微软雅黑" w:hint="eastAsia"/>
          <w:color w:val="000000" w:themeColor="text1"/>
          <w:sz w:val="25"/>
          <w:szCs w:val="25"/>
        </w:rPr>
        <w:t>348.6</w:t>
      </w:r>
      <w:r>
        <w:rPr>
          <w:rFonts w:ascii="微软雅黑" w:eastAsia="微软雅黑" w:hAnsi="微软雅黑" w:cs="微软雅黑" w:hint="eastAsia"/>
          <w:color w:val="000000" w:themeColor="text1"/>
          <w:sz w:val="25"/>
          <w:szCs w:val="25"/>
        </w:rPr>
        <w:t>万元；其他</w:t>
      </w:r>
      <w:r w:rsidR="00A16646">
        <w:rPr>
          <w:rFonts w:ascii="微软雅黑" w:eastAsia="微软雅黑" w:hAnsi="微软雅黑" w:cs="微软雅黑" w:hint="eastAsia"/>
          <w:color w:val="000000" w:themeColor="text1"/>
          <w:sz w:val="25"/>
          <w:szCs w:val="25"/>
        </w:rPr>
        <w:t>固定</w:t>
      </w:r>
      <w:r>
        <w:rPr>
          <w:rFonts w:ascii="微软雅黑" w:eastAsia="微软雅黑" w:hAnsi="微软雅黑" w:cs="微软雅黑" w:hint="eastAsia"/>
          <w:color w:val="000000" w:themeColor="text1"/>
          <w:sz w:val="25"/>
          <w:szCs w:val="25"/>
        </w:rPr>
        <w:t>资产</w:t>
      </w:r>
      <w:r w:rsidR="00A16646">
        <w:rPr>
          <w:rFonts w:ascii="微软雅黑" w:eastAsia="微软雅黑" w:hAnsi="微软雅黑" w:cs="微软雅黑" w:hint="eastAsia"/>
          <w:color w:val="000000" w:themeColor="text1"/>
          <w:sz w:val="25"/>
          <w:szCs w:val="25"/>
        </w:rPr>
        <w:t>87.4</w:t>
      </w:r>
      <w:r>
        <w:rPr>
          <w:rFonts w:ascii="微软雅黑" w:eastAsia="微软雅黑" w:hAnsi="微软雅黑" w:cs="微软雅黑" w:hint="eastAsia"/>
          <w:color w:val="000000" w:themeColor="text1"/>
          <w:sz w:val="25"/>
          <w:szCs w:val="25"/>
        </w:rPr>
        <w:t>万元。</w:t>
      </w:r>
    </w:p>
    <w:p w:rsidR="00F47900" w:rsidRDefault="00857444">
      <w:pPr>
        <w:pStyle w:val="a5"/>
        <w:widowControl/>
        <w:spacing w:before="225" w:beforeAutospacing="0" w:after="300" w:afterAutospacing="0" w:line="450" w:lineRule="atLeast"/>
        <w:ind w:firstLine="525"/>
        <w:rPr>
          <w:rFonts w:ascii="微软雅黑" w:eastAsia="微软雅黑" w:hAnsi="微软雅黑" w:cs="微软雅黑"/>
          <w:color w:val="000000"/>
          <w:sz w:val="25"/>
          <w:szCs w:val="25"/>
        </w:rPr>
      </w:pPr>
      <w:r>
        <w:rPr>
          <w:rFonts w:ascii="微软雅黑" w:eastAsia="微软雅黑" w:hAnsi="微软雅黑" w:cs="微软雅黑" w:hint="eastAsia"/>
          <w:color w:val="000000"/>
          <w:sz w:val="25"/>
          <w:szCs w:val="25"/>
        </w:rPr>
        <w:t>（四）预算绩效情况说明</w:t>
      </w:r>
      <w:bookmarkStart w:id="0" w:name="_GoBack"/>
      <w:bookmarkEnd w:id="0"/>
    </w:p>
    <w:p w:rsidR="00F47900" w:rsidRDefault="00857444">
      <w:pPr>
        <w:pStyle w:val="a5"/>
        <w:widowControl/>
        <w:spacing w:before="225" w:beforeAutospacing="0" w:after="300" w:afterAutospacing="0" w:line="450" w:lineRule="atLeast"/>
        <w:ind w:firstLine="525"/>
        <w:rPr>
          <w:rFonts w:ascii="微软雅黑" w:eastAsia="微软雅黑" w:hAnsi="微软雅黑" w:cs="微软雅黑"/>
          <w:color w:val="000000"/>
          <w:sz w:val="25"/>
          <w:szCs w:val="25"/>
        </w:rPr>
      </w:pPr>
      <w:r>
        <w:rPr>
          <w:rFonts w:ascii="微软雅黑" w:eastAsia="微软雅黑" w:hAnsi="微软雅黑" w:cs="微软雅黑" w:hint="eastAsia"/>
          <w:color w:val="000000"/>
          <w:sz w:val="25"/>
          <w:szCs w:val="25"/>
        </w:rPr>
        <w:t>尼玛县市政局</w:t>
      </w:r>
      <w:r>
        <w:rPr>
          <w:rFonts w:ascii="微软雅黑" w:eastAsia="微软雅黑" w:hAnsi="微软雅黑" w:cs="微软雅黑" w:hint="eastAsia"/>
          <w:color w:val="000000"/>
          <w:sz w:val="25"/>
          <w:szCs w:val="25"/>
        </w:rPr>
        <w:t>2019</w:t>
      </w:r>
      <w:r>
        <w:rPr>
          <w:rFonts w:ascii="微软雅黑" w:eastAsia="微软雅黑" w:hAnsi="微软雅黑" w:cs="微软雅黑" w:hint="eastAsia"/>
          <w:color w:val="000000"/>
          <w:sz w:val="25"/>
          <w:szCs w:val="25"/>
        </w:rPr>
        <w:t>年未实行预算绩效。</w:t>
      </w:r>
    </w:p>
    <w:p w:rsidR="00F47900" w:rsidRDefault="00857444">
      <w:pPr>
        <w:pStyle w:val="a5"/>
        <w:widowControl/>
        <w:numPr>
          <w:ilvl w:val="0"/>
          <w:numId w:val="2"/>
        </w:numPr>
        <w:spacing w:before="225" w:beforeAutospacing="0" w:after="300" w:afterAutospacing="0" w:line="450" w:lineRule="atLeast"/>
        <w:ind w:firstLine="525"/>
        <w:rPr>
          <w:rFonts w:ascii="微软雅黑" w:eastAsia="微软雅黑" w:hAnsi="微软雅黑" w:cs="微软雅黑"/>
          <w:color w:val="000000"/>
          <w:sz w:val="25"/>
          <w:szCs w:val="25"/>
        </w:rPr>
      </w:pPr>
      <w:r>
        <w:rPr>
          <w:rFonts w:ascii="微软雅黑" w:eastAsia="微软雅黑" w:hAnsi="微软雅黑" w:cs="微软雅黑" w:hint="eastAsia"/>
          <w:color w:val="000000"/>
          <w:sz w:val="25"/>
          <w:szCs w:val="25"/>
        </w:rPr>
        <w:t>政府性债务情况说明</w:t>
      </w:r>
    </w:p>
    <w:p w:rsidR="00F47900" w:rsidRDefault="00857444">
      <w:pPr>
        <w:pStyle w:val="a5"/>
        <w:widowControl/>
        <w:spacing w:before="225" w:beforeAutospacing="0" w:after="300" w:afterAutospacing="0" w:line="450" w:lineRule="atLeast"/>
        <w:ind w:left="525"/>
        <w:rPr>
          <w:rFonts w:ascii="微软雅黑" w:eastAsia="微软雅黑" w:hAnsi="微软雅黑" w:cs="微软雅黑"/>
          <w:color w:val="000000"/>
          <w:sz w:val="25"/>
          <w:szCs w:val="25"/>
        </w:rPr>
      </w:pPr>
      <w:r>
        <w:rPr>
          <w:rFonts w:ascii="微软雅黑" w:eastAsia="微软雅黑" w:hAnsi="微软雅黑" w:cs="微软雅黑" w:hint="eastAsia"/>
          <w:color w:val="000000"/>
          <w:sz w:val="25"/>
          <w:szCs w:val="25"/>
        </w:rPr>
        <w:t>尼玛县市政局不存在政府性债务。</w:t>
      </w:r>
    </w:p>
    <w:p w:rsidR="00F47900" w:rsidRDefault="00857444">
      <w:pPr>
        <w:pStyle w:val="a5"/>
        <w:widowControl/>
        <w:spacing w:before="225" w:beforeAutospacing="0" w:after="300" w:afterAutospacing="0" w:line="450" w:lineRule="atLeast"/>
        <w:ind w:firstLine="525"/>
        <w:rPr>
          <w:rFonts w:ascii="微软雅黑" w:eastAsia="微软雅黑" w:hAnsi="微软雅黑" w:cs="微软雅黑"/>
          <w:color w:val="000000"/>
          <w:sz w:val="25"/>
          <w:szCs w:val="25"/>
        </w:rPr>
      </w:pPr>
      <w:r>
        <w:rPr>
          <w:rStyle w:val="a7"/>
          <w:rFonts w:ascii="微软雅黑" w:eastAsia="微软雅黑" w:hAnsi="微软雅黑" w:cs="微软雅黑" w:hint="eastAsia"/>
          <w:color w:val="000000"/>
          <w:sz w:val="25"/>
          <w:szCs w:val="25"/>
        </w:rPr>
        <w:t>第四部分</w:t>
      </w:r>
      <w:r>
        <w:rPr>
          <w:rStyle w:val="a7"/>
          <w:rFonts w:ascii="微软雅黑" w:eastAsia="微软雅黑" w:hAnsi="微软雅黑" w:cs="微软雅黑" w:hint="eastAsia"/>
          <w:color w:val="000000"/>
          <w:sz w:val="25"/>
          <w:szCs w:val="25"/>
        </w:rPr>
        <w:t xml:space="preserve"> </w:t>
      </w:r>
      <w:r>
        <w:rPr>
          <w:rStyle w:val="a7"/>
          <w:rFonts w:ascii="微软雅黑" w:eastAsia="微软雅黑" w:hAnsi="微软雅黑" w:cs="微软雅黑" w:hint="eastAsia"/>
          <w:color w:val="000000"/>
          <w:sz w:val="25"/>
          <w:szCs w:val="25"/>
        </w:rPr>
        <w:t>名词解释</w:t>
      </w:r>
    </w:p>
    <w:p w:rsidR="00F47900" w:rsidRDefault="00857444">
      <w:pPr>
        <w:pStyle w:val="a5"/>
        <w:widowControl/>
        <w:spacing w:before="225" w:beforeAutospacing="0" w:after="300" w:afterAutospacing="0" w:line="450" w:lineRule="atLeast"/>
        <w:ind w:firstLine="525"/>
        <w:rPr>
          <w:rFonts w:ascii="微软雅黑" w:eastAsia="微软雅黑" w:hAnsi="微软雅黑" w:cs="微软雅黑"/>
          <w:color w:val="000000"/>
          <w:sz w:val="25"/>
          <w:szCs w:val="25"/>
        </w:rPr>
      </w:pPr>
      <w:r>
        <w:rPr>
          <w:rFonts w:ascii="微软雅黑" w:eastAsia="微软雅黑" w:hAnsi="微软雅黑" w:cs="微软雅黑" w:hint="eastAsia"/>
          <w:color w:val="000000"/>
          <w:sz w:val="25"/>
          <w:szCs w:val="25"/>
        </w:rPr>
        <w:t>一、收入科目</w:t>
      </w:r>
    </w:p>
    <w:p w:rsidR="00F47900" w:rsidRDefault="00857444">
      <w:pPr>
        <w:pStyle w:val="a5"/>
        <w:widowControl/>
        <w:spacing w:before="225" w:beforeAutospacing="0" w:after="300" w:afterAutospacing="0" w:line="450" w:lineRule="atLeast"/>
        <w:ind w:firstLine="525"/>
        <w:rPr>
          <w:rFonts w:ascii="微软雅黑" w:eastAsia="微软雅黑" w:hAnsi="微软雅黑" w:cs="微软雅黑"/>
          <w:color w:val="000000"/>
          <w:sz w:val="25"/>
          <w:szCs w:val="25"/>
        </w:rPr>
      </w:pPr>
      <w:r>
        <w:rPr>
          <w:rFonts w:ascii="微软雅黑" w:eastAsia="微软雅黑" w:hAnsi="微软雅黑" w:cs="微软雅黑" w:hint="eastAsia"/>
          <w:color w:val="000000"/>
          <w:sz w:val="25"/>
          <w:szCs w:val="25"/>
        </w:rPr>
        <w:t>（一）财政拨款：指当年从</w:t>
      </w:r>
      <w:r>
        <w:rPr>
          <w:rFonts w:ascii="微软雅黑" w:eastAsia="微软雅黑" w:hAnsi="微软雅黑" w:cs="微软雅黑" w:hint="eastAsia"/>
          <w:color w:val="000000"/>
          <w:sz w:val="25"/>
          <w:szCs w:val="25"/>
        </w:rPr>
        <w:t>上级</w:t>
      </w:r>
      <w:r>
        <w:rPr>
          <w:rFonts w:ascii="微软雅黑" w:eastAsia="微软雅黑" w:hAnsi="微软雅黑" w:cs="微软雅黑" w:hint="eastAsia"/>
          <w:color w:val="000000"/>
          <w:sz w:val="25"/>
          <w:szCs w:val="25"/>
        </w:rPr>
        <w:t>财政取得的资金。</w:t>
      </w:r>
    </w:p>
    <w:p w:rsidR="00F47900" w:rsidRDefault="00857444">
      <w:pPr>
        <w:pStyle w:val="a5"/>
        <w:widowControl/>
        <w:spacing w:before="225" w:beforeAutospacing="0" w:after="300" w:afterAutospacing="0" w:line="450" w:lineRule="atLeast"/>
        <w:ind w:firstLine="525"/>
        <w:rPr>
          <w:rFonts w:ascii="微软雅黑" w:eastAsia="微软雅黑" w:hAnsi="微软雅黑" w:cs="微软雅黑"/>
          <w:color w:val="000000"/>
          <w:sz w:val="25"/>
          <w:szCs w:val="25"/>
        </w:rPr>
      </w:pPr>
      <w:r>
        <w:rPr>
          <w:rFonts w:ascii="微软雅黑" w:eastAsia="微软雅黑" w:hAnsi="微软雅黑" w:cs="微软雅黑" w:hint="eastAsia"/>
          <w:color w:val="000000"/>
          <w:sz w:val="25"/>
          <w:szCs w:val="25"/>
        </w:rPr>
        <w:t>（二）一般公共预算拨款收入：指财政部门当年拨付的资金。</w:t>
      </w:r>
    </w:p>
    <w:p w:rsidR="00F47900" w:rsidRDefault="00857444">
      <w:pPr>
        <w:pStyle w:val="a5"/>
        <w:widowControl/>
        <w:spacing w:before="225" w:beforeAutospacing="0" w:after="300" w:afterAutospacing="0" w:line="450" w:lineRule="atLeast"/>
        <w:ind w:firstLine="525"/>
        <w:rPr>
          <w:rFonts w:ascii="微软雅黑" w:eastAsia="微软雅黑" w:hAnsi="微软雅黑" w:cs="微软雅黑"/>
          <w:color w:val="000000"/>
          <w:sz w:val="25"/>
          <w:szCs w:val="25"/>
        </w:rPr>
      </w:pPr>
      <w:r>
        <w:rPr>
          <w:rFonts w:ascii="微软雅黑" w:eastAsia="微软雅黑" w:hAnsi="微软雅黑" w:cs="微软雅黑" w:hint="eastAsia"/>
          <w:color w:val="000000"/>
          <w:sz w:val="25"/>
          <w:szCs w:val="25"/>
        </w:rPr>
        <w:lastRenderedPageBreak/>
        <w:t>（三）其他收入：指上述“一般公共预算拨款收入”以外的收入。</w:t>
      </w:r>
    </w:p>
    <w:p w:rsidR="00F47900" w:rsidRDefault="00857444">
      <w:pPr>
        <w:pStyle w:val="a5"/>
        <w:widowControl/>
        <w:spacing w:before="225" w:beforeAutospacing="0" w:after="300" w:afterAutospacing="0" w:line="450" w:lineRule="atLeast"/>
        <w:ind w:firstLine="525"/>
        <w:rPr>
          <w:rFonts w:ascii="微软雅黑" w:eastAsia="微软雅黑" w:hAnsi="微软雅黑" w:cs="微软雅黑"/>
          <w:color w:val="000000"/>
          <w:sz w:val="25"/>
          <w:szCs w:val="25"/>
        </w:rPr>
      </w:pPr>
      <w:r>
        <w:rPr>
          <w:rFonts w:ascii="微软雅黑" w:eastAsia="微软雅黑" w:hAnsi="微软雅黑" w:cs="微软雅黑" w:hint="eastAsia"/>
          <w:color w:val="000000"/>
          <w:sz w:val="25"/>
          <w:szCs w:val="25"/>
        </w:rPr>
        <w:t>（四）上年结转和结余：主要是以前年度支出预算未完成，结转到当年或以后年度按有关规定继续使用的资金。</w:t>
      </w:r>
    </w:p>
    <w:p w:rsidR="00F47900" w:rsidRDefault="00857444">
      <w:pPr>
        <w:pStyle w:val="a5"/>
        <w:widowControl/>
        <w:spacing w:before="225" w:beforeAutospacing="0" w:after="300" w:afterAutospacing="0" w:line="450" w:lineRule="atLeast"/>
        <w:ind w:firstLine="525"/>
        <w:rPr>
          <w:rFonts w:ascii="微软雅黑" w:eastAsia="微软雅黑" w:hAnsi="微软雅黑" w:cs="微软雅黑"/>
          <w:color w:val="000000"/>
          <w:sz w:val="25"/>
          <w:szCs w:val="25"/>
        </w:rPr>
      </w:pPr>
      <w:r>
        <w:rPr>
          <w:rFonts w:ascii="微软雅黑" w:eastAsia="微软雅黑" w:hAnsi="微软雅黑" w:cs="微软雅黑" w:hint="eastAsia"/>
          <w:color w:val="000000"/>
          <w:sz w:val="25"/>
          <w:szCs w:val="25"/>
        </w:rPr>
        <w:t>二、支出科目</w:t>
      </w:r>
    </w:p>
    <w:p w:rsidR="00F47900" w:rsidRDefault="00857444" w:rsidP="00F20283">
      <w:pPr>
        <w:pStyle w:val="a5"/>
        <w:widowControl/>
        <w:spacing w:before="225" w:beforeAutospacing="0" w:after="300" w:afterAutospacing="0" w:line="450" w:lineRule="atLeast"/>
        <w:ind w:firstLine="525"/>
        <w:rPr>
          <w:rFonts w:ascii="微软雅黑" w:eastAsia="微软雅黑" w:hAnsi="微软雅黑" w:cs="微软雅黑"/>
          <w:color w:val="000000"/>
          <w:sz w:val="25"/>
          <w:szCs w:val="25"/>
        </w:rPr>
      </w:pPr>
      <w:r>
        <w:rPr>
          <w:rFonts w:ascii="微软雅黑" w:eastAsia="微软雅黑" w:hAnsi="微软雅黑" w:cs="微软雅黑" w:hint="eastAsia"/>
          <w:color w:val="000000"/>
          <w:sz w:val="25"/>
          <w:szCs w:val="25"/>
        </w:rPr>
        <w:t>（一）</w:t>
      </w:r>
      <w:r>
        <w:rPr>
          <w:rFonts w:ascii="微软雅黑" w:eastAsia="微软雅黑" w:hAnsi="微软雅黑" w:cs="微软雅黑" w:hint="eastAsia"/>
          <w:color w:val="000000"/>
          <w:sz w:val="25"/>
          <w:szCs w:val="25"/>
        </w:rPr>
        <w:t>行政运行支出：指行政单位（包括实行公务员管理的事业单位）的基本支出。</w:t>
      </w:r>
    </w:p>
    <w:p w:rsidR="00F47900" w:rsidRDefault="00857444" w:rsidP="00F20283">
      <w:pPr>
        <w:pStyle w:val="a5"/>
        <w:widowControl/>
        <w:spacing w:before="225" w:beforeAutospacing="0" w:after="300" w:afterAutospacing="0" w:line="450" w:lineRule="atLeast"/>
        <w:ind w:firstLine="525"/>
        <w:rPr>
          <w:rFonts w:ascii="微软雅黑" w:eastAsia="微软雅黑" w:hAnsi="微软雅黑" w:cs="微软雅黑"/>
          <w:color w:val="000000"/>
          <w:sz w:val="25"/>
          <w:szCs w:val="25"/>
        </w:rPr>
      </w:pPr>
      <w:r>
        <w:rPr>
          <w:rFonts w:ascii="微软雅黑" w:eastAsia="微软雅黑" w:hAnsi="微软雅黑" w:cs="微软雅黑" w:hint="eastAsia"/>
          <w:color w:val="000000"/>
          <w:sz w:val="25"/>
          <w:szCs w:val="25"/>
        </w:rPr>
        <w:t>（</w:t>
      </w:r>
      <w:r w:rsidR="00F20283">
        <w:rPr>
          <w:rFonts w:ascii="微软雅黑" w:eastAsia="微软雅黑" w:hAnsi="微软雅黑" w:cs="微软雅黑" w:hint="eastAsia"/>
          <w:color w:val="000000"/>
          <w:sz w:val="25"/>
          <w:szCs w:val="25"/>
        </w:rPr>
        <w:t>二</w:t>
      </w:r>
      <w:r>
        <w:rPr>
          <w:rFonts w:ascii="微软雅黑" w:eastAsia="微软雅黑" w:hAnsi="微软雅黑" w:cs="微软雅黑" w:hint="eastAsia"/>
          <w:color w:val="000000"/>
          <w:sz w:val="25"/>
          <w:szCs w:val="25"/>
        </w:rPr>
        <w:t>）</w:t>
      </w:r>
      <w:r>
        <w:rPr>
          <w:rFonts w:ascii="微软雅黑" w:eastAsia="微软雅黑" w:hAnsi="微软雅黑" w:cs="微软雅黑" w:hint="eastAsia"/>
          <w:color w:val="000000"/>
          <w:sz w:val="25"/>
          <w:szCs w:val="25"/>
        </w:rPr>
        <w:t>其他支出：反映除上述项目以外其他不能划分到具体功能科目中的支出项目。</w:t>
      </w:r>
    </w:p>
    <w:p w:rsidR="00F47900" w:rsidRDefault="00857444">
      <w:pPr>
        <w:pStyle w:val="a5"/>
        <w:widowControl/>
        <w:spacing w:before="225" w:beforeAutospacing="0" w:after="300" w:afterAutospacing="0" w:line="450" w:lineRule="atLeast"/>
        <w:ind w:firstLine="525"/>
        <w:rPr>
          <w:rFonts w:ascii="微软雅黑" w:eastAsia="微软雅黑" w:hAnsi="微软雅黑" w:cs="微软雅黑"/>
          <w:color w:val="000000"/>
          <w:sz w:val="25"/>
          <w:szCs w:val="25"/>
        </w:rPr>
      </w:pPr>
      <w:r>
        <w:rPr>
          <w:rFonts w:ascii="微软雅黑" w:eastAsia="微软雅黑" w:hAnsi="微软雅黑" w:cs="微软雅黑" w:hint="eastAsia"/>
          <w:color w:val="000000"/>
          <w:sz w:val="25"/>
          <w:szCs w:val="25"/>
        </w:rPr>
        <w:t>（</w:t>
      </w:r>
      <w:r w:rsidR="00F20283">
        <w:rPr>
          <w:rFonts w:ascii="微软雅黑" w:eastAsia="微软雅黑" w:hAnsi="微软雅黑" w:cs="微软雅黑" w:hint="eastAsia"/>
          <w:color w:val="000000"/>
          <w:sz w:val="25"/>
          <w:szCs w:val="25"/>
        </w:rPr>
        <w:t>三</w:t>
      </w:r>
      <w:r>
        <w:rPr>
          <w:rFonts w:ascii="微软雅黑" w:eastAsia="微软雅黑" w:hAnsi="微软雅黑" w:cs="微软雅黑" w:hint="eastAsia"/>
          <w:color w:val="000000"/>
          <w:sz w:val="25"/>
          <w:szCs w:val="25"/>
        </w:rPr>
        <w:t>）年末结转和结余：指以前年度预算支出未</w:t>
      </w:r>
      <w:r>
        <w:rPr>
          <w:rFonts w:ascii="微软雅黑" w:eastAsia="微软雅黑" w:hAnsi="微软雅黑" w:cs="微软雅黑" w:hint="eastAsia"/>
          <w:color w:val="000000"/>
          <w:sz w:val="25"/>
          <w:szCs w:val="25"/>
        </w:rPr>
        <w:t>完成，按照有关规定结转到当年或以后年度继续使用的资金。</w:t>
      </w:r>
    </w:p>
    <w:p w:rsidR="00F47900" w:rsidRDefault="00857444">
      <w:pPr>
        <w:pStyle w:val="a5"/>
        <w:widowControl/>
        <w:spacing w:before="225" w:beforeAutospacing="0" w:after="300" w:afterAutospacing="0" w:line="450" w:lineRule="atLeast"/>
        <w:ind w:firstLine="525"/>
        <w:rPr>
          <w:rFonts w:ascii="微软雅黑" w:eastAsia="微软雅黑" w:hAnsi="微软雅黑" w:cs="微软雅黑"/>
          <w:color w:val="000000"/>
          <w:sz w:val="25"/>
          <w:szCs w:val="25"/>
        </w:rPr>
      </w:pPr>
      <w:r>
        <w:rPr>
          <w:rFonts w:ascii="微软雅黑" w:eastAsia="微软雅黑" w:hAnsi="微软雅黑" w:cs="微软雅黑" w:hint="eastAsia"/>
          <w:color w:val="000000"/>
          <w:sz w:val="25"/>
          <w:szCs w:val="25"/>
        </w:rPr>
        <w:t>三、其他</w:t>
      </w:r>
    </w:p>
    <w:p w:rsidR="00F47900" w:rsidRDefault="00857444">
      <w:pPr>
        <w:pStyle w:val="a5"/>
        <w:widowControl/>
        <w:spacing w:before="225" w:beforeAutospacing="0" w:after="300" w:afterAutospacing="0" w:line="450" w:lineRule="atLeast"/>
        <w:ind w:firstLine="525"/>
        <w:rPr>
          <w:rFonts w:ascii="微软雅黑" w:eastAsia="微软雅黑" w:hAnsi="微软雅黑" w:cs="微软雅黑"/>
          <w:color w:val="000000"/>
          <w:sz w:val="25"/>
          <w:szCs w:val="25"/>
        </w:rPr>
      </w:pPr>
      <w:r>
        <w:rPr>
          <w:rFonts w:ascii="微软雅黑" w:eastAsia="微软雅黑" w:hAnsi="微软雅黑" w:cs="微软雅黑" w:hint="eastAsia"/>
          <w:color w:val="000000"/>
          <w:sz w:val="25"/>
          <w:szCs w:val="25"/>
        </w:rPr>
        <w:t>（一）基本支出：指为保障机构正常运转、完成日常工作任务而发生的人员支出和公用支出。</w:t>
      </w:r>
    </w:p>
    <w:p w:rsidR="00F47900" w:rsidRDefault="00857444">
      <w:pPr>
        <w:pStyle w:val="a5"/>
        <w:widowControl/>
        <w:spacing w:before="225" w:beforeAutospacing="0" w:after="300" w:afterAutospacing="0" w:line="450" w:lineRule="atLeast"/>
        <w:ind w:firstLine="525"/>
        <w:rPr>
          <w:rFonts w:ascii="微软雅黑" w:eastAsia="微软雅黑" w:hAnsi="微软雅黑" w:cs="微软雅黑"/>
          <w:color w:val="000000"/>
          <w:sz w:val="25"/>
          <w:szCs w:val="25"/>
        </w:rPr>
      </w:pPr>
      <w:r>
        <w:rPr>
          <w:rFonts w:ascii="微软雅黑" w:eastAsia="微软雅黑" w:hAnsi="微软雅黑" w:cs="微软雅黑" w:hint="eastAsia"/>
          <w:color w:val="000000"/>
          <w:sz w:val="25"/>
          <w:szCs w:val="25"/>
        </w:rPr>
        <w:t>（二）项目支出：指在基本支出之外为完成特定的行政任务和事业目标所发生的支出。</w:t>
      </w:r>
    </w:p>
    <w:p w:rsidR="00F47900" w:rsidRDefault="00F47900">
      <w:pPr>
        <w:pStyle w:val="a5"/>
        <w:widowControl/>
        <w:spacing w:before="225" w:beforeAutospacing="0" w:after="300" w:afterAutospacing="0" w:line="450" w:lineRule="atLeast"/>
        <w:rPr>
          <w:rFonts w:ascii="微软雅黑" w:eastAsia="微软雅黑" w:hAnsi="微软雅黑" w:cs="微软雅黑"/>
          <w:color w:val="000000"/>
          <w:sz w:val="25"/>
          <w:szCs w:val="25"/>
        </w:rPr>
      </w:pPr>
    </w:p>
    <w:p w:rsidR="00F47900" w:rsidRDefault="00857444">
      <w:pPr>
        <w:pStyle w:val="a5"/>
        <w:widowControl/>
        <w:spacing w:before="225" w:beforeAutospacing="0" w:after="300" w:afterAutospacing="0" w:line="450" w:lineRule="atLeast"/>
        <w:ind w:left="525"/>
        <w:rPr>
          <w:rFonts w:ascii="微软雅黑" w:eastAsia="微软雅黑" w:hAnsi="微软雅黑" w:cs="微软雅黑"/>
          <w:color w:val="000000"/>
          <w:sz w:val="25"/>
          <w:szCs w:val="25"/>
        </w:rPr>
      </w:pPr>
      <w:r>
        <w:rPr>
          <w:rFonts w:ascii="微软雅黑" w:eastAsia="微软雅黑" w:hAnsi="微软雅黑" w:cs="微软雅黑" w:hint="eastAsia"/>
          <w:color w:val="000000"/>
          <w:sz w:val="25"/>
          <w:szCs w:val="25"/>
        </w:rPr>
        <w:t>附件</w:t>
      </w:r>
      <w:r>
        <w:rPr>
          <w:rFonts w:ascii="微软雅黑" w:eastAsia="微软雅黑" w:hAnsi="微软雅黑" w:cs="微软雅黑" w:hint="eastAsia"/>
          <w:color w:val="000000"/>
          <w:sz w:val="25"/>
          <w:szCs w:val="25"/>
        </w:rPr>
        <w:t xml:space="preserve">  </w:t>
      </w:r>
      <w:r>
        <w:rPr>
          <w:rFonts w:ascii="微软雅黑" w:eastAsia="微软雅黑" w:hAnsi="微软雅黑" w:cs="微软雅黑" w:hint="eastAsia"/>
          <w:color w:val="000000"/>
          <w:sz w:val="25"/>
          <w:szCs w:val="25"/>
        </w:rPr>
        <w:t>尼玛县市政局</w:t>
      </w:r>
      <w:r>
        <w:rPr>
          <w:rFonts w:ascii="微软雅黑" w:eastAsia="微软雅黑" w:hAnsi="微软雅黑" w:cs="微软雅黑" w:hint="eastAsia"/>
          <w:color w:val="000000"/>
          <w:sz w:val="25"/>
          <w:szCs w:val="25"/>
        </w:rPr>
        <w:t>2019</w:t>
      </w:r>
      <w:r>
        <w:rPr>
          <w:rFonts w:ascii="微软雅黑" w:eastAsia="微软雅黑" w:hAnsi="微软雅黑" w:cs="微软雅黑" w:hint="eastAsia"/>
          <w:color w:val="000000"/>
          <w:sz w:val="25"/>
          <w:szCs w:val="25"/>
        </w:rPr>
        <w:t>年度预算</w:t>
      </w:r>
      <w:r>
        <w:rPr>
          <w:rFonts w:ascii="微软雅黑" w:eastAsia="微软雅黑" w:hAnsi="微软雅黑" w:cs="微软雅黑" w:hint="eastAsia"/>
          <w:color w:val="000000"/>
          <w:sz w:val="25"/>
          <w:szCs w:val="25"/>
        </w:rPr>
        <w:t>公开</w:t>
      </w:r>
      <w:r>
        <w:rPr>
          <w:rFonts w:ascii="微软雅黑" w:eastAsia="微软雅黑" w:hAnsi="微软雅黑" w:cs="微软雅黑" w:hint="eastAsia"/>
          <w:color w:val="000000"/>
          <w:sz w:val="25"/>
          <w:szCs w:val="25"/>
        </w:rPr>
        <w:t>表</w:t>
      </w:r>
    </w:p>
    <w:sectPr w:rsidR="00F47900" w:rsidSect="00F47900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7900" w:rsidRDefault="00F47900" w:rsidP="00F47900">
      <w:r>
        <w:separator/>
      </w:r>
    </w:p>
  </w:endnote>
  <w:endnote w:type="continuationSeparator" w:id="0">
    <w:p w:rsidR="00F47900" w:rsidRDefault="00F47900" w:rsidP="00F479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900" w:rsidRDefault="00F47900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8240;mso-wrap-style:none;mso-position-horizontal:center;mso-position-horizontal-relative:margin;mso-width-relative:page;mso-height-relative:page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 filled="f" stroked="f" strokeweight=".5pt">
          <v:textbox style="mso-fit-shape-to-text:t" inset="0,0,0,0">
            <w:txbxContent>
              <w:p w:rsidR="00F47900" w:rsidRDefault="00857444">
                <w:pPr>
                  <w:pStyle w:val="a3"/>
                </w:pPr>
                <w:r>
                  <w:rPr>
                    <w:rFonts w:hint="eastAsia"/>
                  </w:rPr>
                  <w:t>第</w:t>
                </w:r>
                <w:r>
                  <w:rPr>
                    <w:rFonts w:hint="eastAsia"/>
                  </w:rPr>
                  <w:t xml:space="preserve"> </w:t>
                </w:r>
                <w:r w:rsidR="00F47900"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 w:rsidR="00F47900">
                  <w:rPr>
                    <w:rFonts w:hint="eastAsia"/>
                  </w:rPr>
                  <w:fldChar w:fldCharType="separate"/>
                </w:r>
                <w:r w:rsidR="00F20283">
                  <w:rPr>
                    <w:noProof/>
                  </w:rPr>
                  <w:t>7</w:t>
                </w:r>
                <w:r w:rsidR="00F47900">
                  <w:rPr>
                    <w:rFonts w:hint="eastAsia"/>
                  </w:rPr>
                  <w:fldChar w:fldCharType="end"/>
                </w:r>
                <w:r>
                  <w:rPr>
                    <w:rFonts w:hint="eastAsia"/>
                  </w:rPr>
                  <w:t xml:space="preserve"> </w:t>
                </w:r>
                <w:r>
                  <w:rPr>
                    <w:rFonts w:hint="eastAsia"/>
                  </w:rPr>
                  <w:t>页</w:t>
                </w:r>
                <w:r>
                  <w:rPr>
                    <w:rFonts w:hint="eastAsia"/>
                  </w:rPr>
                  <w:t xml:space="preserve"> </w:t>
                </w:r>
                <w:r>
                  <w:rPr>
                    <w:rFonts w:hint="eastAsia"/>
                  </w:rPr>
                  <w:t>共</w:t>
                </w:r>
                <w:r>
                  <w:rPr>
                    <w:rFonts w:hint="eastAsia"/>
                  </w:rPr>
                  <w:t xml:space="preserve"> </w:t>
                </w:r>
                <w:fldSimple w:instr=" NUMPAGES  \* MERGEFORMAT ">
                  <w:r w:rsidR="00F20283">
                    <w:rPr>
                      <w:noProof/>
                    </w:rPr>
                    <w:t>7</w:t>
                  </w:r>
                </w:fldSimple>
                <w:r>
                  <w:rPr>
                    <w:rFonts w:hint="eastAsia"/>
                  </w:rPr>
                  <w:t xml:space="preserve"> </w:t>
                </w:r>
                <w:r>
                  <w:rPr>
                    <w:rFonts w:hint="eastAsia"/>
                  </w:rPr>
                  <w:t>页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7900" w:rsidRDefault="00F47900" w:rsidP="00F47900">
      <w:r>
        <w:separator/>
      </w:r>
    </w:p>
  </w:footnote>
  <w:footnote w:type="continuationSeparator" w:id="0">
    <w:p w:rsidR="00F47900" w:rsidRDefault="00F47900" w:rsidP="00F479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9A33A07"/>
    <w:multiLevelType w:val="singleLevel"/>
    <w:tmpl w:val="E9A33A07"/>
    <w:lvl w:ilvl="0">
      <w:start w:val="2"/>
      <w:numFmt w:val="chineseCounting"/>
      <w:suff w:val="space"/>
      <w:lvlText w:val="第%1部分"/>
      <w:lvlJc w:val="left"/>
      <w:rPr>
        <w:rFonts w:hint="eastAsia"/>
      </w:rPr>
    </w:lvl>
  </w:abstractNum>
  <w:abstractNum w:abstractNumId="1">
    <w:nsid w:val="295DAE57"/>
    <w:multiLevelType w:val="singleLevel"/>
    <w:tmpl w:val="295DAE57"/>
    <w:lvl w:ilvl="0">
      <w:start w:val="5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attachedTemplate r:id="rId1"/>
  <w:defaultTabStop w:val="420"/>
  <w:drawingGridVerticalSpacing w:val="156"/>
  <w:noPunctuationKerning/>
  <w:characterSpacingControl w:val="compressPunctuation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22E2032"/>
    <w:rsid w:val="00857444"/>
    <w:rsid w:val="00A16646"/>
    <w:rsid w:val="00F20283"/>
    <w:rsid w:val="00F47900"/>
    <w:rsid w:val="022E2032"/>
    <w:rsid w:val="0D145D69"/>
    <w:rsid w:val="0F6668E7"/>
    <w:rsid w:val="131E4736"/>
    <w:rsid w:val="14315F8F"/>
    <w:rsid w:val="19D555B3"/>
    <w:rsid w:val="2C3C3162"/>
    <w:rsid w:val="2C4F4CC5"/>
    <w:rsid w:val="31537AFE"/>
    <w:rsid w:val="3A393E52"/>
    <w:rsid w:val="475B161D"/>
    <w:rsid w:val="5BE37634"/>
    <w:rsid w:val="5D37768C"/>
    <w:rsid w:val="6BA8291B"/>
    <w:rsid w:val="6D535020"/>
    <w:rsid w:val="77D570D9"/>
    <w:rsid w:val="7A6B3B6E"/>
    <w:rsid w:val="7EA933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7900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4790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F47900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rsid w:val="00F4790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6">
    <w:name w:val="Table Grid"/>
    <w:basedOn w:val="a1"/>
    <w:qFormat/>
    <w:rsid w:val="00F47900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qFormat/>
    <w:rsid w:val="00F47900"/>
    <w:rPr>
      <w:b/>
    </w:rPr>
  </w:style>
  <w:style w:type="character" w:styleId="a8">
    <w:name w:val="Hyperlink"/>
    <w:basedOn w:val="a0"/>
    <w:qFormat/>
    <w:rsid w:val="00F4790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E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TotalTime>70</TotalTime>
  <Pages>7</Pages>
  <Words>2344</Words>
  <Characters>574</Characters>
  <Application>Microsoft Office Word</Application>
  <DocSecurity>0</DocSecurity>
  <Lines>4</Lines>
  <Paragraphs>5</Paragraphs>
  <ScaleCrop>false</ScaleCrop>
  <Company/>
  <LinksUpToDate>false</LinksUpToDate>
  <CharactersWithSpaces>2913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Administrator</cp:lastModifiedBy>
  <cp:revision>3</cp:revision>
  <cp:lastPrinted>2019-04-26T09:40:00Z</cp:lastPrinted>
  <dcterms:created xsi:type="dcterms:W3CDTF">2019-02-18T14:16:00Z</dcterms:created>
  <dcterms:modified xsi:type="dcterms:W3CDTF">2019-04-26T09:40:00Z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2052-11.1.0.8389</vt:lpwstr>
  </property>
</Properties>
</file>