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44"/>
          <w:szCs w:val="44"/>
          <w:lang w:eastAsia="zh-CN"/>
        </w:rPr>
      </w:pPr>
      <w:bookmarkStart w:id="0" w:name="_GoBack"/>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44"/>
          <w:szCs w:val="44"/>
        </w:rPr>
      </w:pPr>
      <w:r>
        <w:rPr>
          <w:rFonts w:hint="eastAsia" w:eastAsia="方正小标宋简体"/>
          <w:color w:val="auto"/>
          <w:sz w:val="44"/>
          <w:szCs w:val="44"/>
          <w:lang w:eastAsia="zh-CN"/>
        </w:rPr>
        <w:t>尼玛县</w:t>
      </w:r>
      <w:r>
        <w:rPr>
          <w:rFonts w:hint="eastAsia" w:ascii="Times New Roman" w:hAnsi="Times New Roman" w:eastAsia="方正小标宋简体"/>
          <w:color w:val="auto"/>
          <w:sz w:val="44"/>
          <w:szCs w:val="44"/>
          <w:lang w:eastAsia="zh-CN"/>
        </w:rPr>
        <w:t>人大办</w:t>
      </w:r>
      <w:r>
        <w:rPr>
          <w:rFonts w:hint="eastAsia" w:ascii="Times New Roman" w:hAnsi="Times New Roman" w:eastAsia="方正小标宋简体"/>
          <w:color w:val="auto"/>
          <w:sz w:val="44"/>
          <w:szCs w:val="44"/>
        </w:rPr>
        <w:t>2024年度部门（单位）预算</w:t>
      </w:r>
    </w:p>
    <w:bookmarkEnd w:id="0"/>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lang w:val="en-US" w:eastAsia="zh-CN"/>
        </w:rPr>
        <w:t>2024</w:t>
      </w:r>
      <w:r>
        <w:rPr>
          <w:rFonts w:hint="eastAsia" w:ascii="Times New Roman" w:hAnsi="Times New Roman" w:eastAsia="方正仿宋简体" w:cs="方正仿宋简体"/>
          <w:color w:val="auto"/>
          <w:sz w:val="32"/>
          <w:szCs w:val="32"/>
        </w:rPr>
        <w:t xml:space="preserve">年 </w:t>
      </w:r>
      <w:r>
        <w:rPr>
          <w:rFonts w:hint="eastAsia" w:ascii="Times New Roman" w:hAnsi="Times New Roman" w:eastAsia="方正仿宋简体" w:cs="方正仿宋简体"/>
          <w:color w:val="auto"/>
          <w:sz w:val="32"/>
          <w:szCs w:val="32"/>
          <w:lang w:val="en-US" w:eastAsia="zh-CN"/>
        </w:rPr>
        <w:t>2</w:t>
      </w:r>
      <w:r>
        <w:rPr>
          <w:rFonts w:hint="eastAsia" w:ascii="Times New Roman" w:hAnsi="Times New Roman" w:eastAsia="方正仿宋简体" w:cs="方正仿宋简体"/>
          <w:color w:val="auto"/>
          <w:sz w:val="32"/>
          <w:szCs w:val="32"/>
        </w:rPr>
        <w:t xml:space="preserve"> 月 </w:t>
      </w:r>
      <w:r>
        <w:rPr>
          <w:rFonts w:hint="eastAsia" w:ascii="Times New Roman" w:hAnsi="Times New Roman" w:eastAsia="方正仿宋简体" w:cs="方正仿宋简体"/>
          <w:color w:val="auto"/>
          <w:sz w:val="32"/>
          <w:szCs w:val="32"/>
          <w:lang w:val="en-US" w:eastAsia="zh-CN"/>
        </w:rPr>
        <w:t>7</w:t>
      </w:r>
      <w:r>
        <w:rPr>
          <w:rFonts w:hint="eastAsia" w:ascii="Times New Roman" w:hAnsi="Times New Roman" w:eastAsia="方正仿宋简体" w:cs="方正仿宋简体"/>
          <w:color w:val="auto"/>
          <w:sz w:val="32"/>
          <w:szCs w:val="32"/>
        </w:rPr>
        <w:t>日</w:t>
      </w: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44"/>
          <w:szCs w:val="44"/>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44"/>
          <w:szCs w:val="44"/>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44"/>
          <w:szCs w:val="44"/>
        </w:rPr>
      </w:pP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目  录</w:t>
      </w: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 xml:space="preserve">第一部分  </w:t>
      </w:r>
      <w:r>
        <w:rPr>
          <w:rFonts w:hint="eastAsia" w:ascii="方正黑体简体" w:hAnsi="方正黑体简体" w:eastAsia="方正黑体简体" w:cs="方正黑体简体"/>
          <w:color w:val="auto"/>
          <w:sz w:val="32"/>
          <w:szCs w:val="32"/>
          <w:lang w:eastAsia="zh-CN"/>
        </w:rPr>
        <w:t>人大办</w:t>
      </w:r>
      <w:r>
        <w:rPr>
          <w:rFonts w:hint="eastAsia" w:ascii="方正黑体简体" w:hAnsi="方正黑体简体" w:eastAsia="方正黑体简体" w:cs="方正黑体简体"/>
          <w:color w:val="auto"/>
          <w:sz w:val="32"/>
          <w:szCs w:val="32"/>
        </w:rPr>
        <w:t>概况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一、主要职能</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二、机构设置情况</w:t>
      </w:r>
    </w:p>
    <w:p>
      <w:pPr>
        <w:keepNext w:val="0"/>
        <w:keepLines w:val="0"/>
        <w:pageBreakBefore w:val="0"/>
        <w:kinsoku/>
        <w:wordWrap/>
        <w:overflowPunct/>
        <w:topLinePunct w:val="0"/>
        <w:bidi w:val="0"/>
        <w:snapToGrid/>
        <w:spacing w:line="576" w:lineRule="exact"/>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 xml:space="preserve">第二部分  </w:t>
      </w:r>
      <w:r>
        <w:rPr>
          <w:rFonts w:hint="eastAsia" w:ascii="方正黑体简体" w:hAnsi="方正黑体简体" w:eastAsia="方正黑体简体" w:cs="方正黑体简体"/>
          <w:color w:val="auto"/>
          <w:sz w:val="32"/>
          <w:szCs w:val="32"/>
          <w:lang w:eastAsia="zh-CN"/>
        </w:rPr>
        <w:t>人大办</w:t>
      </w:r>
      <w:r>
        <w:rPr>
          <w:rFonts w:hint="eastAsia" w:ascii="方正黑体简体" w:hAnsi="方正黑体简体" w:eastAsia="方正黑体简体" w:cs="方正黑体简体"/>
          <w:color w:val="auto"/>
          <w:sz w:val="32"/>
          <w:szCs w:val="32"/>
        </w:rPr>
        <w:t>预算明细表</w:t>
      </w:r>
    </w:p>
    <w:p>
      <w:pPr>
        <w:keepNext w:val="0"/>
        <w:keepLines w:val="0"/>
        <w:pageBreakBefore w:val="0"/>
        <w:kinsoku/>
        <w:wordWrap/>
        <w:overflowPunct/>
        <w:topLinePunct w:val="0"/>
        <w:bidi w:val="0"/>
        <w:snapToGrid/>
        <w:spacing w:line="576" w:lineRule="exact"/>
        <w:jc w:val="left"/>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 xml:space="preserve">第三部分  </w:t>
      </w:r>
      <w:r>
        <w:rPr>
          <w:rFonts w:hint="eastAsia" w:ascii="方正黑体简体" w:hAnsi="方正黑体简体" w:eastAsia="方正黑体简体" w:cs="方正黑体简体"/>
          <w:color w:val="auto"/>
          <w:sz w:val="32"/>
          <w:szCs w:val="32"/>
          <w:lang w:eastAsia="zh-CN"/>
        </w:rPr>
        <w:t>人大办</w:t>
      </w:r>
      <w:r>
        <w:rPr>
          <w:rFonts w:hint="eastAsia" w:ascii="方正黑体简体" w:hAnsi="方正黑体简体" w:eastAsia="方正黑体简体" w:cs="方正黑体简体"/>
          <w:color w:val="auto"/>
          <w:sz w:val="32"/>
          <w:szCs w:val="32"/>
        </w:rPr>
        <w:t>预算数据分析</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一、收支总体情况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二、收入总体情况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三、支出总体情况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四、财政拨款收支总体情况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五、一般公共预算支出总体情况（按功能分类科目）</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六、一般公共预算基本支出总体情况（按经济分类款级科目）</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七、一般公共预算“三公”经费支出总体情况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八、政府性基金预算支出总体情况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九、政府性基金“三公”经费支出总体情况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十、其他重要事项情况说明</w:t>
      </w:r>
    </w:p>
    <w:p>
      <w:pPr>
        <w:keepNext w:val="0"/>
        <w:keepLines w:val="0"/>
        <w:pageBreakBefore w:val="0"/>
        <w:kinsoku/>
        <w:wordWrap/>
        <w:overflowPunct/>
        <w:topLinePunct w:val="0"/>
        <w:bidi w:val="0"/>
        <w:snapToGrid/>
        <w:spacing w:line="576" w:lineRule="exact"/>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第四部分  名词解释</w:t>
      </w: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rPr>
        <w:t>第一部分</w:t>
      </w: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lang w:eastAsia="zh-CN"/>
        </w:rPr>
        <w:t>人大办</w:t>
      </w:r>
      <w:r>
        <w:rPr>
          <w:rFonts w:hint="eastAsia" w:ascii="Times New Roman" w:hAnsi="Times New Roman" w:eastAsia="方正小标宋简体"/>
          <w:color w:val="auto"/>
          <w:sz w:val="32"/>
          <w:szCs w:val="32"/>
        </w:rPr>
        <w:t>概况</w:t>
      </w: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一、主要职能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1.根据县人大常委会的职权和工作任务，研究草拟常委会年度工作安排意见。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2.了解综合县人大常委会决议决定、审议意见以及主要工作部署的贯彻情况。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3.组织起草常委会相关文件以及机关的文书处理、档案管理。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4.负责县人代会、常委会、主任会、党组会以及以常委会名义召开的会议和活动的组织安排。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5.负责常委会与“一府一委两院”的联系和与各工委的协调工作。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6.负责常委会和主任会议决定事项的督办及联系、协调工作。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7.承担常委会主任、副主任参加各项活动的组织安排。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8.负责机关思想政治、党风廉政、精神文明建设、新闻宣传以及考核工作。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9.负责机关财务、信访、接待、人事、劳资、安保、后勤等工作。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10.承办常委会领导交办的其他事项。</w:t>
      </w:r>
    </w:p>
    <w:p>
      <w:pPr>
        <w:keepNext w:val="0"/>
        <w:keepLines w:val="0"/>
        <w:pageBreakBefore w:val="0"/>
        <w:kinsoku/>
        <w:wordWrap/>
        <w:overflowPunct/>
        <w:topLinePunct w:val="0"/>
        <w:bidi w:val="0"/>
        <w:snapToGrid/>
        <w:spacing w:line="576" w:lineRule="exact"/>
        <w:textAlignment w:val="auto"/>
        <w:rPr>
          <w:rFonts w:hint="eastAsia" w:ascii="Times New Roman" w:hAnsi="Times New Roman" w:eastAsia="方正黑体简体" w:cs="方正黑体简体"/>
          <w:color w:val="auto"/>
          <w:sz w:val="32"/>
          <w:szCs w:val="32"/>
        </w:rPr>
      </w:pPr>
    </w:p>
    <w:p>
      <w:pPr>
        <w:keepNext w:val="0"/>
        <w:keepLines w:val="0"/>
        <w:pageBreakBefore w:val="0"/>
        <w:kinsoku/>
        <w:wordWrap/>
        <w:overflowPunct/>
        <w:topLinePunct w:val="0"/>
        <w:bidi w:val="0"/>
        <w:snapToGrid/>
        <w:spacing w:line="576" w:lineRule="exact"/>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二、机构设置情况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lang w:eastAsia="zh-CN"/>
        </w:rPr>
        <w:t>人大常委会下设一室三委，办公室、法制委、财经委、教科文卫和社会建设委，</w:t>
      </w:r>
      <w:r>
        <w:rPr>
          <w:rFonts w:hint="eastAsia" w:ascii="Times New Roman" w:hAnsi="Times New Roman" w:eastAsia="方正仿宋简体" w:cs="方正仿宋简体"/>
          <w:i w:val="0"/>
          <w:iCs w:val="0"/>
          <w:caps w:val="0"/>
          <w:color w:val="auto"/>
          <w:spacing w:val="0"/>
          <w:sz w:val="32"/>
          <w:szCs w:val="32"/>
        </w:rPr>
        <w:t>隶属行政机构。202</w:t>
      </w:r>
      <w:r>
        <w:rPr>
          <w:rFonts w:hint="eastAsia" w:ascii="Times New Roman" w:hAnsi="Times New Roman" w:eastAsia="方正仿宋简体" w:cs="方正仿宋简体"/>
          <w:i w:val="0"/>
          <w:iCs w:val="0"/>
          <w:caps w:val="0"/>
          <w:color w:val="auto"/>
          <w:spacing w:val="0"/>
          <w:sz w:val="32"/>
          <w:szCs w:val="32"/>
          <w:lang w:val="en-US" w:eastAsia="zh-CN"/>
        </w:rPr>
        <w:t>4</w:t>
      </w:r>
      <w:r>
        <w:rPr>
          <w:rFonts w:hint="eastAsia" w:ascii="Times New Roman" w:hAnsi="Times New Roman" w:eastAsia="方正仿宋简体" w:cs="方正仿宋简体"/>
          <w:i w:val="0"/>
          <w:iCs w:val="0"/>
          <w:caps w:val="0"/>
          <w:color w:val="auto"/>
          <w:spacing w:val="0"/>
          <w:sz w:val="32"/>
          <w:szCs w:val="32"/>
        </w:rPr>
        <w:t>年，在职职工1</w:t>
      </w:r>
      <w:r>
        <w:rPr>
          <w:rFonts w:hint="eastAsia" w:ascii="Times New Roman" w:hAnsi="Times New Roman" w:eastAsia="方正仿宋简体" w:cs="方正仿宋简体"/>
          <w:i w:val="0"/>
          <w:iCs w:val="0"/>
          <w:caps w:val="0"/>
          <w:color w:val="auto"/>
          <w:spacing w:val="0"/>
          <w:sz w:val="32"/>
          <w:szCs w:val="32"/>
          <w:lang w:val="en-US" w:eastAsia="zh-CN"/>
        </w:rPr>
        <w:t>2</w:t>
      </w:r>
      <w:r>
        <w:rPr>
          <w:rFonts w:hint="eastAsia" w:ascii="Times New Roman" w:hAnsi="Times New Roman" w:eastAsia="方正仿宋简体" w:cs="方正仿宋简体"/>
          <w:i w:val="0"/>
          <w:iCs w:val="0"/>
          <w:caps w:val="0"/>
          <w:color w:val="auto"/>
          <w:spacing w:val="0"/>
          <w:sz w:val="32"/>
          <w:szCs w:val="32"/>
        </w:rPr>
        <w:t>人</w:t>
      </w:r>
      <w:r>
        <w:rPr>
          <w:rFonts w:hint="eastAsia" w:ascii="Times New Roman" w:hAnsi="Times New Roman" w:eastAsia="方正仿宋简体" w:cs="方正仿宋简体"/>
          <w:i w:val="0"/>
          <w:iCs w:val="0"/>
          <w:caps w:val="0"/>
          <w:color w:val="auto"/>
          <w:spacing w:val="0"/>
          <w:sz w:val="32"/>
          <w:szCs w:val="32"/>
          <w:lang w:eastAsia="zh-CN"/>
        </w:rPr>
        <w:t>，常委会</w:t>
      </w:r>
      <w:r>
        <w:rPr>
          <w:rFonts w:hint="eastAsia" w:ascii="Times New Roman" w:hAnsi="Times New Roman" w:eastAsia="方正仿宋简体" w:cs="方正仿宋简体"/>
          <w:i w:val="0"/>
          <w:iCs w:val="0"/>
          <w:caps w:val="0"/>
          <w:color w:val="auto"/>
          <w:spacing w:val="0"/>
          <w:sz w:val="32"/>
          <w:szCs w:val="32"/>
          <w:lang w:val="en-US" w:eastAsia="zh-CN"/>
        </w:rPr>
        <w:t>5人，办公室4人（含借调1人）</w:t>
      </w:r>
      <w:r>
        <w:rPr>
          <w:rFonts w:hint="eastAsia" w:ascii="Times New Roman" w:hAnsi="Times New Roman" w:eastAsia="方正仿宋简体" w:cs="方正仿宋简体"/>
          <w:i w:val="0"/>
          <w:iCs w:val="0"/>
          <w:caps w:val="0"/>
          <w:color w:val="auto"/>
          <w:spacing w:val="0"/>
          <w:sz w:val="32"/>
          <w:szCs w:val="32"/>
        </w:rPr>
        <w:t>，</w:t>
      </w:r>
      <w:r>
        <w:rPr>
          <w:rFonts w:hint="eastAsia" w:ascii="Times New Roman" w:hAnsi="Times New Roman" w:eastAsia="方正仿宋简体" w:cs="方正仿宋简体"/>
          <w:i w:val="0"/>
          <w:iCs w:val="0"/>
          <w:caps w:val="0"/>
          <w:color w:val="auto"/>
          <w:spacing w:val="0"/>
          <w:sz w:val="32"/>
          <w:szCs w:val="32"/>
          <w:lang w:eastAsia="zh-CN"/>
        </w:rPr>
        <w:t>法制委</w:t>
      </w:r>
      <w:r>
        <w:rPr>
          <w:rFonts w:hint="eastAsia" w:ascii="Times New Roman" w:hAnsi="Times New Roman" w:eastAsia="方正仿宋简体" w:cs="方正仿宋简体"/>
          <w:i w:val="0"/>
          <w:iCs w:val="0"/>
          <w:caps w:val="0"/>
          <w:color w:val="auto"/>
          <w:spacing w:val="0"/>
          <w:sz w:val="32"/>
          <w:szCs w:val="32"/>
          <w:lang w:val="en-US" w:eastAsia="zh-CN"/>
        </w:rPr>
        <w:t>1人，财经委1人，</w:t>
      </w:r>
      <w:r>
        <w:rPr>
          <w:rFonts w:hint="eastAsia" w:ascii="Times New Roman" w:hAnsi="Times New Roman" w:eastAsia="方正仿宋简体" w:cs="方正仿宋简体"/>
          <w:i w:val="0"/>
          <w:iCs w:val="0"/>
          <w:caps w:val="0"/>
          <w:color w:val="auto"/>
          <w:spacing w:val="0"/>
          <w:sz w:val="32"/>
          <w:szCs w:val="32"/>
          <w:lang w:eastAsia="zh-CN"/>
        </w:rPr>
        <w:t>教科文卫和社会建设委</w:t>
      </w:r>
      <w:r>
        <w:rPr>
          <w:rFonts w:hint="eastAsia" w:ascii="Times New Roman" w:hAnsi="Times New Roman" w:eastAsia="方正仿宋简体" w:cs="方正仿宋简体"/>
          <w:i w:val="0"/>
          <w:iCs w:val="0"/>
          <w:caps w:val="0"/>
          <w:color w:val="auto"/>
          <w:spacing w:val="0"/>
          <w:sz w:val="32"/>
          <w:szCs w:val="32"/>
          <w:lang w:val="en-US" w:eastAsia="zh-CN"/>
        </w:rPr>
        <w:t>1人，</w:t>
      </w:r>
      <w:r>
        <w:rPr>
          <w:rFonts w:hint="eastAsia" w:ascii="Times New Roman" w:hAnsi="Times New Roman" w:eastAsia="方正仿宋简体" w:cs="方正仿宋简体"/>
          <w:i w:val="0"/>
          <w:iCs w:val="0"/>
          <w:caps w:val="0"/>
          <w:color w:val="auto"/>
          <w:spacing w:val="0"/>
          <w:sz w:val="32"/>
          <w:szCs w:val="32"/>
        </w:rPr>
        <w:t>其中在编干部：正县干部1人，副县干部4人，四级调研员</w:t>
      </w:r>
      <w:r>
        <w:rPr>
          <w:rFonts w:hint="eastAsia" w:ascii="Times New Roman" w:hAnsi="Times New Roman" w:eastAsia="方正仿宋简体" w:cs="方正仿宋简体"/>
          <w:i w:val="0"/>
          <w:iCs w:val="0"/>
          <w:caps w:val="0"/>
          <w:color w:val="auto"/>
          <w:spacing w:val="0"/>
          <w:sz w:val="32"/>
          <w:szCs w:val="32"/>
          <w:lang w:val="en-US" w:eastAsia="zh-CN"/>
        </w:rPr>
        <w:t>2</w:t>
      </w:r>
      <w:r>
        <w:rPr>
          <w:rFonts w:hint="eastAsia" w:ascii="Times New Roman" w:hAnsi="Times New Roman" w:eastAsia="方正仿宋简体" w:cs="方正仿宋简体"/>
          <w:i w:val="0"/>
          <w:iCs w:val="0"/>
          <w:caps w:val="0"/>
          <w:color w:val="auto"/>
          <w:spacing w:val="0"/>
          <w:sz w:val="32"/>
          <w:szCs w:val="32"/>
        </w:rPr>
        <w:t>人，正科干部</w:t>
      </w:r>
      <w:r>
        <w:rPr>
          <w:rFonts w:hint="eastAsia" w:ascii="Times New Roman" w:hAnsi="Times New Roman" w:eastAsia="方正仿宋简体" w:cs="方正仿宋简体"/>
          <w:i w:val="0"/>
          <w:iCs w:val="0"/>
          <w:caps w:val="0"/>
          <w:color w:val="auto"/>
          <w:spacing w:val="0"/>
          <w:sz w:val="32"/>
          <w:szCs w:val="32"/>
          <w:lang w:val="en-US" w:eastAsia="zh-CN"/>
        </w:rPr>
        <w:t>3</w:t>
      </w:r>
      <w:r>
        <w:rPr>
          <w:rFonts w:hint="eastAsia" w:ascii="Times New Roman" w:hAnsi="Times New Roman" w:eastAsia="方正仿宋简体" w:cs="方正仿宋简体"/>
          <w:i w:val="0"/>
          <w:iCs w:val="0"/>
          <w:caps w:val="0"/>
          <w:color w:val="auto"/>
          <w:spacing w:val="0"/>
          <w:sz w:val="32"/>
          <w:szCs w:val="32"/>
        </w:rPr>
        <w:t>人，副科1人，科员1人。</w:t>
      </w: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both"/>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rPr>
        <w:t>第二部分</w:t>
      </w: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lang w:eastAsia="zh-CN"/>
        </w:rPr>
        <w:t>人大办</w:t>
      </w:r>
      <w:r>
        <w:rPr>
          <w:rFonts w:hint="eastAsia" w:ascii="Times New Roman" w:hAnsi="Times New Roman" w:eastAsia="方正小标宋简体"/>
          <w:color w:val="auto"/>
          <w:sz w:val="32"/>
          <w:szCs w:val="32"/>
        </w:rPr>
        <w:t>2024年度预算明细表</w:t>
      </w: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rPr>
        <w:t>（表格详见附件）</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（1.部门整体预算表应包括机关和所有二三级单位的汇总预算；2.部门机关的预算应单独公开；3.部门所属二、三级单位的预算也应单独公开）</w:t>
      </w:r>
    </w:p>
    <w:p>
      <w:pPr>
        <w:keepNext w:val="0"/>
        <w:keepLines w:val="0"/>
        <w:pageBreakBefore w:val="0"/>
        <w:kinsoku/>
        <w:wordWrap/>
        <w:overflowPunct/>
        <w:topLinePunct w:val="0"/>
        <w:bidi w:val="0"/>
        <w:snapToGrid/>
        <w:spacing w:line="576" w:lineRule="exact"/>
        <w:textAlignment w:val="auto"/>
        <w:rPr>
          <w:rFonts w:hint="eastAsia" w:ascii="Times New Roman" w:hAnsi="Times New Roman" w:eastAsia="方正仿宋简体" w:cs="方正仿宋简体"/>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textAlignment w:val="auto"/>
        <w:rPr>
          <w:rFonts w:ascii="Times New Roman" w:hAnsi="Times New Roman" w:eastAsia="仿宋"/>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黑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黑体"/>
          <w:color w:val="auto"/>
          <w:sz w:val="32"/>
          <w:szCs w:val="32"/>
        </w:rPr>
      </w:pPr>
    </w:p>
    <w:p>
      <w:pPr>
        <w:keepNext w:val="0"/>
        <w:keepLines w:val="0"/>
        <w:pageBreakBefore w:val="0"/>
        <w:kinsoku/>
        <w:wordWrap/>
        <w:overflowPunct/>
        <w:topLinePunct w:val="0"/>
        <w:bidi w:val="0"/>
        <w:snapToGrid/>
        <w:spacing w:line="576" w:lineRule="exact"/>
        <w:jc w:val="both"/>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both"/>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小标宋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rPr>
        <w:t>第三部分</w:t>
      </w: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lang w:eastAsia="zh-CN"/>
        </w:rPr>
        <w:t>人大办</w:t>
      </w:r>
      <w:r>
        <w:rPr>
          <w:rFonts w:hint="eastAsia" w:ascii="Times New Roman" w:hAnsi="Times New Roman" w:eastAsia="方正小标宋简体"/>
          <w:color w:val="auto"/>
          <w:sz w:val="32"/>
          <w:szCs w:val="32"/>
        </w:rPr>
        <w:t>2024年度部门（单位）预算数据分析</w:t>
      </w:r>
    </w:p>
    <w:p>
      <w:pPr>
        <w:keepNext w:val="0"/>
        <w:keepLines w:val="0"/>
        <w:pageBreakBefore w:val="0"/>
        <w:kinsoku/>
        <w:wordWrap/>
        <w:overflowPunct/>
        <w:topLinePunct w:val="0"/>
        <w:bidi w:val="0"/>
        <w:snapToGrid/>
        <w:spacing w:line="576" w:lineRule="exact"/>
        <w:jc w:val="center"/>
        <w:textAlignment w:val="auto"/>
        <w:rPr>
          <w:rFonts w:ascii="Times New Roman" w:hAnsi="Times New Roman" w:eastAsia="黑体"/>
          <w:color w:val="auto"/>
          <w:sz w:val="32"/>
          <w:szCs w:val="32"/>
        </w:rPr>
      </w:pP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一、收支总体情况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尼玛县人大办202</w:t>
      </w:r>
      <w:r>
        <w:rPr>
          <w:rFonts w:hint="eastAsia" w:eastAsia="方正仿宋简体" w:cs="方正仿宋简体"/>
          <w:i w:val="0"/>
          <w:iCs w:val="0"/>
          <w:caps w:val="0"/>
          <w:color w:val="auto"/>
          <w:spacing w:val="0"/>
          <w:sz w:val="32"/>
          <w:szCs w:val="32"/>
          <w:lang w:val="en-US" w:eastAsia="zh-CN"/>
        </w:rPr>
        <w:t>4</w:t>
      </w:r>
      <w:r>
        <w:rPr>
          <w:rFonts w:hint="eastAsia" w:ascii="Times New Roman" w:hAnsi="Times New Roman" w:eastAsia="方正仿宋简体" w:cs="方正仿宋简体"/>
          <w:i w:val="0"/>
          <w:iCs w:val="0"/>
          <w:caps w:val="0"/>
          <w:color w:val="auto"/>
          <w:spacing w:val="0"/>
          <w:sz w:val="32"/>
          <w:szCs w:val="32"/>
        </w:rPr>
        <w:t>年财政拨款收支总预算</w:t>
      </w:r>
      <w:r>
        <w:rPr>
          <w:rFonts w:hint="eastAsia" w:eastAsia="方正仿宋简体" w:cs="方正仿宋简体"/>
          <w:i w:val="0"/>
          <w:iCs w:val="0"/>
          <w:caps w:val="0"/>
          <w:color w:val="auto"/>
          <w:spacing w:val="0"/>
          <w:sz w:val="32"/>
          <w:szCs w:val="32"/>
          <w:lang w:val="en-US" w:eastAsia="zh-CN"/>
        </w:rPr>
        <w:t>856.56</w:t>
      </w:r>
      <w:r>
        <w:rPr>
          <w:rFonts w:hint="eastAsia" w:ascii="Times New Roman" w:hAnsi="Times New Roman" w:eastAsia="方正仿宋简体" w:cs="方正仿宋简体"/>
          <w:i w:val="0"/>
          <w:iCs w:val="0"/>
          <w:caps w:val="0"/>
          <w:color w:val="auto"/>
          <w:spacing w:val="0"/>
          <w:sz w:val="32"/>
          <w:szCs w:val="32"/>
        </w:rPr>
        <w:t>万元，收入全部为一般公共预算拨款、无政府性基金预算拨款；支出包括：一般公共服务支出</w:t>
      </w:r>
      <w:r>
        <w:rPr>
          <w:rFonts w:hint="eastAsia" w:eastAsia="方正仿宋简体" w:cs="方正仿宋简体"/>
          <w:i w:val="0"/>
          <w:iCs w:val="0"/>
          <w:caps w:val="0"/>
          <w:color w:val="auto"/>
          <w:spacing w:val="0"/>
          <w:sz w:val="32"/>
          <w:szCs w:val="32"/>
          <w:lang w:val="en-US" w:eastAsia="zh-CN"/>
        </w:rPr>
        <w:t>718.31</w:t>
      </w:r>
      <w:r>
        <w:rPr>
          <w:rFonts w:hint="eastAsia" w:ascii="Times New Roman" w:hAnsi="Times New Roman" w:eastAsia="方正仿宋简体" w:cs="方正仿宋简体"/>
          <w:i w:val="0"/>
          <w:iCs w:val="0"/>
          <w:caps w:val="0"/>
          <w:color w:val="auto"/>
          <w:spacing w:val="0"/>
          <w:sz w:val="32"/>
          <w:szCs w:val="32"/>
        </w:rPr>
        <w:t>万元</w:t>
      </w:r>
      <w:r>
        <w:rPr>
          <w:rFonts w:hint="eastAsia" w:eastAsia="方正仿宋简体" w:cs="方正仿宋简体"/>
          <w:i w:val="0"/>
          <w:iCs w:val="0"/>
          <w:caps w:val="0"/>
          <w:color w:val="auto"/>
          <w:spacing w:val="0"/>
          <w:sz w:val="32"/>
          <w:szCs w:val="32"/>
          <w:lang w:eastAsia="zh-CN"/>
        </w:rPr>
        <w:t>2024年</w:t>
      </w:r>
      <w:r>
        <w:rPr>
          <w:rFonts w:hint="eastAsia" w:ascii="Times New Roman" w:hAnsi="Times New Roman" w:eastAsia="方正仿宋简体" w:cs="方正仿宋简体"/>
          <w:i w:val="0"/>
          <w:iCs w:val="0"/>
          <w:caps w:val="0"/>
          <w:color w:val="auto"/>
          <w:spacing w:val="0"/>
          <w:sz w:val="32"/>
          <w:szCs w:val="32"/>
        </w:rPr>
        <w:t>实有人数1</w:t>
      </w:r>
      <w:r>
        <w:rPr>
          <w:rFonts w:hint="eastAsia" w:eastAsia="方正仿宋简体" w:cs="方正仿宋简体"/>
          <w:i w:val="0"/>
          <w:iCs w:val="0"/>
          <w:caps w:val="0"/>
          <w:color w:val="auto"/>
          <w:spacing w:val="0"/>
          <w:sz w:val="32"/>
          <w:szCs w:val="32"/>
          <w:lang w:val="en-US" w:eastAsia="zh-CN"/>
        </w:rPr>
        <w:t>2</w:t>
      </w:r>
      <w:r>
        <w:rPr>
          <w:rFonts w:hint="eastAsia" w:ascii="Times New Roman" w:hAnsi="Times New Roman" w:eastAsia="方正仿宋简体" w:cs="方正仿宋简体"/>
          <w:i w:val="0"/>
          <w:iCs w:val="0"/>
          <w:caps w:val="0"/>
          <w:color w:val="auto"/>
          <w:spacing w:val="0"/>
          <w:sz w:val="32"/>
          <w:szCs w:val="32"/>
        </w:rPr>
        <w:t>人，</w:t>
      </w:r>
      <w:r>
        <w:rPr>
          <w:rFonts w:hint="eastAsia" w:eastAsia="方正仿宋简体" w:cs="方正仿宋简体"/>
          <w:i w:val="0"/>
          <w:iCs w:val="0"/>
          <w:caps w:val="0"/>
          <w:color w:val="auto"/>
          <w:spacing w:val="0"/>
          <w:sz w:val="32"/>
          <w:szCs w:val="32"/>
          <w:lang w:eastAsia="zh-CN"/>
        </w:rPr>
        <w:t>2024年</w:t>
      </w:r>
      <w:r>
        <w:rPr>
          <w:rFonts w:hint="eastAsia" w:ascii="Times New Roman" w:hAnsi="Times New Roman" w:eastAsia="方正仿宋简体" w:cs="方正仿宋简体"/>
          <w:i w:val="0"/>
          <w:iCs w:val="0"/>
          <w:caps w:val="0"/>
          <w:color w:val="auto"/>
          <w:spacing w:val="0"/>
          <w:sz w:val="32"/>
          <w:szCs w:val="32"/>
        </w:rPr>
        <w:t>预算经费共计</w:t>
      </w:r>
      <w:r>
        <w:rPr>
          <w:rFonts w:hint="eastAsia" w:eastAsia="方正仿宋简体" w:cs="方正仿宋简体"/>
          <w:i w:val="0"/>
          <w:iCs w:val="0"/>
          <w:caps w:val="0"/>
          <w:color w:val="auto"/>
          <w:spacing w:val="0"/>
          <w:sz w:val="32"/>
          <w:szCs w:val="32"/>
          <w:lang w:val="en-US" w:eastAsia="zh-CN"/>
        </w:rPr>
        <w:t>847.01</w:t>
      </w:r>
      <w:r>
        <w:rPr>
          <w:rFonts w:hint="eastAsia" w:ascii="Times New Roman" w:hAnsi="Times New Roman" w:eastAsia="方正仿宋简体" w:cs="方正仿宋简体"/>
          <w:i w:val="0"/>
          <w:iCs w:val="0"/>
          <w:caps w:val="0"/>
          <w:color w:val="auto"/>
          <w:spacing w:val="0"/>
          <w:sz w:val="32"/>
          <w:szCs w:val="32"/>
        </w:rPr>
        <w:t>万元。其中工资福利支出预算</w:t>
      </w:r>
      <w:r>
        <w:rPr>
          <w:rFonts w:hint="eastAsia" w:eastAsia="方正仿宋简体" w:cs="方正仿宋简体"/>
          <w:i w:val="0"/>
          <w:iCs w:val="0"/>
          <w:caps w:val="0"/>
          <w:color w:val="auto"/>
          <w:spacing w:val="0"/>
          <w:sz w:val="32"/>
          <w:szCs w:val="32"/>
          <w:lang w:val="en-US" w:eastAsia="zh-CN"/>
        </w:rPr>
        <w:t>486.33</w:t>
      </w:r>
      <w:r>
        <w:rPr>
          <w:rFonts w:hint="eastAsia" w:ascii="Times New Roman" w:hAnsi="Times New Roman" w:eastAsia="方正仿宋简体" w:cs="方正仿宋简体"/>
          <w:i w:val="0"/>
          <w:iCs w:val="0"/>
          <w:caps w:val="0"/>
          <w:color w:val="auto"/>
          <w:spacing w:val="0"/>
          <w:sz w:val="32"/>
          <w:szCs w:val="32"/>
        </w:rPr>
        <w:t>万元，商品服务服务支出预算</w:t>
      </w:r>
      <w:r>
        <w:rPr>
          <w:rFonts w:hint="eastAsia" w:eastAsia="方正仿宋简体" w:cs="方正仿宋简体"/>
          <w:i w:val="0"/>
          <w:iCs w:val="0"/>
          <w:caps w:val="0"/>
          <w:color w:val="auto"/>
          <w:spacing w:val="0"/>
          <w:sz w:val="32"/>
          <w:szCs w:val="32"/>
          <w:lang w:val="en-US" w:eastAsia="zh-CN"/>
        </w:rPr>
        <w:t>29.08</w:t>
      </w:r>
      <w:r>
        <w:rPr>
          <w:rFonts w:hint="eastAsia" w:ascii="Times New Roman" w:hAnsi="Times New Roman" w:eastAsia="方正仿宋简体" w:cs="方正仿宋简体"/>
          <w:i w:val="0"/>
          <w:iCs w:val="0"/>
          <w:caps w:val="0"/>
          <w:color w:val="auto"/>
          <w:spacing w:val="0"/>
          <w:sz w:val="32"/>
          <w:szCs w:val="32"/>
        </w:rPr>
        <w:t>万元，项目支出预算</w:t>
      </w:r>
      <w:r>
        <w:rPr>
          <w:rFonts w:hint="eastAsia" w:eastAsia="方正仿宋简体" w:cs="方正仿宋简体"/>
          <w:i w:val="0"/>
          <w:iCs w:val="0"/>
          <w:caps w:val="0"/>
          <w:color w:val="auto"/>
          <w:spacing w:val="0"/>
          <w:sz w:val="32"/>
          <w:szCs w:val="32"/>
          <w:lang w:val="en-US" w:eastAsia="zh-CN"/>
        </w:rPr>
        <w:t>341.15</w:t>
      </w:r>
      <w:r>
        <w:rPr>
          <w:rFonts w:hint="eastAsia" w:ascii="Times New Roman" w:hAnsi="Times New Roman" w:eastAsia="方正仿宋简体" w:cs="方正仿宋简体"/>
          <w:i w:val="0"/>
          <w:iCs w:val="0"/>
          <w:caps w:val="0"/>
          <w:color w:val="auto"/>
          <w:spacing w:val="0"/>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具体项目支出预算明细如下：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（1）人大会议经费：15万元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（2）乡镇人大代表履职补贴（县级配套）：5</w:t>
      </w:r>
      <w:r>
        <w:rPr>
          <w:rFonts w:hint="eastAsia" w:eastAsia="方正仿宋简体" w:cs="方正仿宋简体"/>
          <w:i w:val="0"/>
          <w:iCs w:val="0"/>
          <w:caps w:val="0"/>
          <w:color w:val="auto"/>
          <w:spacing w:val="0"/>
          <w:sz w:val="32"/>
          <w:szCs w:val="32"/>
          <w:lang w:val="en-US" w:eastAsia="zh-CN"/>
        </w:rPr>
        <w:t>7.24</w:t>
      </w:r>
      <w:r>
        <w:rPr>
          <w:rFonts w:hint="eastAsia" w:ascii="Times New Roman" w:hAnsi="Times New Roman" w:eastAsia="方正仿宋简体" w:cs="方正仿宋简体"/>
          <w:i w:val="0"/>
          <w:iCs w:val="0"/>
          <w:caps w:val="0"/>
          <w:color w:val="auto"/>
          <w:spacing w:val="0"/>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（3）乡镇人大代表履职补贴（市级配套）：5</w:t>
      </w:r>
      <w:r>
        <w:rPr>
          <w:rFonts w:hint="eastAsia" w:eastAsia="方正仿宋简体" w:cs="方正仿宋简体"/>
          <w:i w:val="0"/>
          <w:iCs w:val="0"/>
          <w:caps w:val="0"/>
          <w:color w:val="auto"/>
          <w:spacing w:val="0"/>
          <w:sz w:val="32"/>
          <w:szCs w:val="32"/>
          <w:lang w:val="en-US" w:eastAsia="zh-CN"/>
        </w:rPr>
        <w:t>7.24</w:t>
      </w:r>
      <w:r>
        <w:rPr>
          <w:rFonts w:hint="eastAsia" w:ascii="Times New Roman" w:hAnsi="Times New Roman" w:eastAsia="方正仿宋简体" w:cs="方正仿宋简体"/>
          <w:i w:val="0"/>
          <w:iCs w:val="0"/>
          <w:caps w:val="0"/>
          <w:color w:val="auto"/>
          <w:spacing w:val="0"/>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（4）人大视察、考察工作经费：</w:t>
      </w:r>
      <w:r>
        <w:rPr>
          <w:rFonts w:hint="eastAsia" w:eastAsia="方正仿宋简体" w:cs="方正仿宋简体"/>
          <w:i w:val="0"/>
          <w:iCs w:val="0"/>
          <w:caps w:val="0"/>
          <w:color w:val="auto"/>
          <w:spacing w:val="0"/>
          <w:sz w:val="32"/>
          <w:szCs w:val="32"/>
          <w:lang w:val="en-US" w:eastAsia="zh-CN"/>
        </w:rPr>
        <w:t>10</w:t>
      </w:r>
      <w:r>
        <w:rPr>
          <w:rFonts w:hint="eastAsia" w:ascii="Times New Roman" w:hAnsi="Times New Roman" w:eastAsia="方正仿宋简体" w:cs="方正仿宋简体"/>
          <w:i w:val="0"/>
          <w:iCs w:val="0"/>
          <w:caps w:val="0"/>
          <w:color w:val="auto"/>
          <w:spacing w:val="0"/>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（5）人大之家运行经费：1万元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w:t>
      </w:r>
      <w:r>
        <w:rPr>
          <w:rFonts w:hint="eastAsia" w:eastAsia="方正仿宋简体" w:cs="方正仿宋简体"/>
          <w:i w:val="0"/>
          <w:iCs w:val="0"/>
          <w:caps w:val="0"/>
          <w:color w:val="auto"/>
          <w:spacing w:val="0"/>
          <w:sz w:val="32"/>
          <w:szCs w:val="32"/>
          <w:lang w:val="en-US" w:eastAsia="zh-CN"/>
        </w:rPr>
        <w:t>6</w:t>
      </w:r>
      <w:r>
        <w:rPr>
          <w:rFonts w:hint="eastAsia" w:ascii="Times New Roman" w:hAnsi="Times New Roman" w:eastAsia="方正仿宋简体" w:cs="方正仿宋简体"/>
          <w:i w:val="0"/>
          <w:iCs w:val="0"/>
          <w:caps w:val="0"/>
          <w:color w:val="auto"/>
          <w:spacing w:val="0"/>
          <w:sz w:val="32"/>
          <w:szCs w:val="32"/>
        </w:rPr>
        <w:t>）人大</w:t>
      </w:r>
      <w:r>
        <w:rPr>
          <w:rFonts w:hint="eastAsia" w:eastAsia="方正仿宋简体" w:cs="方正仿宋简体"/>
          <w:i w:val="0"/>
          <w:iCs w:val="0"/>
          <w:caps w:val="0"/>
          <w:color w:val="auto"/>
          <w:spacing w:val="0"/>
          <w:sz w:val="32"/>
          <w:szCs w:val="32"/>
          <w:lang w:eastAsia="zh-CN"/>
        </w:rPr>
        <w:t>代表履职专项培训</w:t>
      </w:r>
      <w:r>
        <w:rPr>
          <w:rFonts w:hint="eastAsia" w:ascii="Times New Roman" w:hAnsi="Times New Roman" w:eastAsia="方正仿宋简体" w:cs="方正仿宋简体"/>
          <w:i w:val="0"/>
          <w:iCs w:val="0"/>
          <w:caps w:val="0"/>
          <w:color w:val="auto"/>
          <w:spacing w:val="0"/>
          <w:sz w:val="32"/>
          <w:szCs w:val="32"/>
        </w:rPr>
        <w:t>经费：1</w:t>
      </w:r>
      <w:r>
        <w:rPr>
          <w:rFonts w:hint="eastAsia" w:eastAsia="方正仿宋简体" w:cs="方正仿宋简体"/>
          <w:i w:val="0"/>
          <w:iCs w:val="0"/>
          <w:caps w:val="0"/>
          <w:color w:val="auto"/>
          <w:spacing w:val="0"/>
          <w:sz w:val="32"/>
          <w:szCs w:val="32"/>
          <w:lang w:val="en-US" w:eastAsia="zh-CN"/>
        </w:rPr>
        <w:t>0</w:t>
      </w:r>
      <w:r>
        <w:rPr>
          <w:rFonts w:hint="eastAsia" w:ascii="Times New Roman" w:hAnsi="Times New Roman" w:eastAsia="方正仿宋简体" w:cs="方正仿宋简体"/>
          <w:i w:val="0"/>
          <w:iCs w:val="0"/>
          <w:caps w:val="0"/>
          <w:color w:val="auto"/>
          <w:spacing w:val="0"/>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w:t>
      </w:r>
      <w:r>
        <w:rPr>
          <w:rFonts w:hint="eastAsia" w:eastAsia="方正仿宋简体" w:cs="方正仿宋简体"/>
          <w:i w:val="0"/>
          <w:iCs w:val="0"/>
          <w:caps w:val="0"/>
          <w:color w:val="auto"/>
          <w:spacing w:val="0"/>
          <w:sz w:val="32"/>
          <w:szCs w:val="32"/>
          <w:lang w:val="en-US" w:eastAsia="zh-CN"/>
        </w:rPr>
        <w:t>7</w:t>
      </w:r>
      <w:r>
        <w:rPr>
          <w:rFonts w:hint="eastAsia" w:ascii="Times New Roman" w:hAnsi="Times New Roman" w:eastAsia="方正仿宋简体" w:cs="方正仿宋简体"/>
          <w:i w:val="0"/>
          <w:iCs w:val="0"/>
          <w:caps w:val="0"/>
          <w:color w:val="auto"/>
          <w:spacing w:val="0"/>
          <w:sz w:val="32"/>
          <w:szCs w:val="32"/>
        </w:rPr>
        <w:t>）</w:t>
      </w:r>
      <w:r>
        <w:rPr>
          <w:rFonts w:hint="eastAsia" w:eastAsia="方正仿宋简体" w:cs="方正仿宋简体"/>
          <w:i w:val="0"/>
          <w:iCs w:val="0"/>
          <w:caps w:val="0"/>
          <w:color w:val="auto"/>
          <w:spacing w:val="0"/>
          <w:sz w:val="32"/>
          <w:szCs w:val="32"/>
          <w:lang w:eastAsia="zh-CN"/>
        </w:rPr>
        <w:t>“三委”办公</w:t>
      </w:r>
      <w:r>
        <w:rPr>
          <w:rFonts w:hint="eastAsia" w:ascii="Times New Roman" w:hAnsi="Times New Roman" w:eastAsia="方正仿宋简体" w:cs="方正仿宋简体"/>
          <w:i w:val="0"/>
          <w:iCs w:val="0"/>
          <w:caps w:val="0"/>
          <w:color w:val="auto"/>
          <w:spacing w:val="0"/>
          <w:sz w:val="32"/>
          <w:szCs w:val="32"/>
        </w:rPr>
        <w:t>经费：</w:t>
      </w:r>
      <w:r>
        <w:rPr>
          <w:rFonts w:hint="eastAsia" w:eastAsia="方正仿宋简体" w:cs="方正仿宋简体"/>
          <w:i w:val="0"/>
          <w:iCs w:val="0"/>
          <w:caps w:val="0"/>
          <w:color w:val="auto"/>
          <w:spacing w:val="0"/>
          <w:sz w:val="32"/>
          <w:szCs w:val="32"/>
          <w:lang w:val="en-US" w:eastAsia="zh-CN"/>
        </w:rPr>
        <w:t>5</w:t>
      </w:r>
      <w:r>
        <w:rPr>
          <w:rFonts w:hint="eastAsia" w:ascii="Times New Roman" w:hAnsi="Times New Roman" w:eastAsia="方正仿宋简体" w:cs="方正仿宋简体"/>
          <w:i w:val="0"/>
          <w:iCs w:val="0"/>
          <w:caps w:val="0"/>
          <w:color w:val="auto"/>
          <w:spacing w:val="0"/>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2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w:t>
      </w:r>
      <w:r>
        <w:rPr>
          <w:rFonts w:hint="eastAsia" w:eastAsia="方正仿宋简体" w:cs="方正仿宋简体"/>
          <w:i w:val="0"/>
          <w:iCs w:val="0"/>
          <w:caps w:val="0"/>
          <w:color w:val="auto"/>
          <w:spacing w:val="0"/>
          <w:sz w:val="32"/>
          <w:szCs w:val="32"/>
          <w:lang w:val="en-US" w:eastAsia="zh-CN"/>
        </w:rPr>
        <w:t>8</w:t>
      </w:r>
      <w:r>
        <w:rPr>
          <w:rFonts w:hint="eastAsia" w:ascii="Times New Roman" w:hAnsi="Times New Roman" w:eastAsia="方正仿宋简体" w:cs="方正仿宋简体"/>
          <w:i w:val="0"/>
          <w:iCs w:val="0"/>
          <w:caps w:val="0"/>
          <w:color w:val="auto"/>
          <w:spacing w:val="0"/>
          <w:sz w:val="32"/>
          <w:szCs w:val="32"/>
        </w:rPr>
        <w:t>）人大</w:t>
      </w:r>
      <w:r>
        <w:rPr>
          <w:rFonts w:hint="eastAsia" w:eastAsia="方正仿宋简体" w:cs="方正仿宋简体"/>
          <w:i w:val="0"/>
          <w:iCs w:val="0"/>
          <w:caps w:val="0"/>
          <w:color w:val="auto"/>
          <w:spacing w:val="0"/>
          <w:sz w:val="32"/>
          <w:szCs w:val="32"/>
          <w:lang w:eastAsia="zh-CN"/>
        </w:rPr>
        <w:t>预算联网监督系统建设</w:t>
      </w:r>
      <w:r>
        <w:rPr>
          <w:rFonts w:hint="eastAsia" w:ascii="Times New Roman" w:hAnsi="Times New Roman" w:eastAsia="方正仿宋简体" w:cs="方正仿宋简体"/>
          <w:i w:val="0"/>
          <w:iCs w:val="0"/>
          <w:caps w:val="0"/>
          <w:color w:val="auto"/>
          <w:spacing w:val="0"/>
          <w:sz w:val="32"/>
          <w:szCs w:val="32"/>
        </w:rPr>
        <w:t>经费：1</w:t>
      </w:r>
      <w:r>
        <w:rPr>
          <w:rFonts w:hint="eastAsia" w:eastAsia="方正仿宋简体" w:cs="方正仿宋简体"/>
          <w:i w:val="0"/>
          <w:iCs w:val="0"/>
          <w:caps w:val="0"/>
          <w:color w:val="auto"/>
          <w:spacing w:val="0"/>
          <w:sz w:val="32"/>
          <w:szCs w:val="32"/>
          <w:lang w:val="en-US" w:eastAsia="zh-CN"/>
        </w:rPr>
        <w:t>81</w:t>
      </w:r>
      <w:r>
        <w:rPr>
          <w:rFonts w:hint="eastAsia" w:ascii="Times New Roman" w:hAnsi="Times New Roman" w:eastAsia="方正仿宋简体" w:cs="方正仿宋简体"/>
          <w:i w:val="0"/>
          <w:iCs w:val="0"/>
          <w:caps w:val="0"/>
          <w:color w:val="auto"/>
          <w:spacing w:val="0"/>
          <w:sz w:val="32"/>
          <w:szCs w:val="32"/>
        </w:rPr>
        <w:t>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二、收入总体情况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eastAsia="方正仿宋简体" w:cs="方正仿宋简体"/>
          <w:i w:val="0"/>
          <w:iCs w:val="0"/>
          <w:caps w:val="0"/>
          <w:color w:val="auto"/>
          <w:spacing w:val="0"/>
          <w:sz w:val="32"/>
          <w:szCs w:val="32"/>
          <w:shd w:val="clear" w:fill="FFFFFF"/>
          <w:lang w:eastAsia="zh-CN"/>
        </w:rPr>
        <w:t>2024年</w:t>
      </w:r>
      <w:r>
        <w:rPr>
          <w:rFonts w:hint="eastAsia" w:ascii="Times New Roman" w:hAnsi="Times New Roman" w:eastAsia="方正仿宋简体" w:cs="方正仿宋简体"/>
          <w:i w:val="0"/>
          <w:iCs w:val="0"/>
          <w:caps w:val="0"/>
          <w:color w:val="auto"/>
          <w:spacing w:val="0"/>
          <w:sz w:val="32"/>
          <w:szCs w:val="32"/>
          <w:shd w:val="clear" w:fill="FFFFFF"/>
        </w:rPr>
        <w:t>当年预算收入</w:t>
      </w:r>
      <w:r>
        <w:rPr>
          <w:rFonts w:hint="eastAsia" w:eastAsia="方正仿宋简体" w:cs="方正仿宋简体"/>
          <w:i w:val="0"/>
          <w:iCs w:val="0"/>
          <w:caps w:val="0"/>
          <w:color w:val="auto"/>
          <w:spacing w:val="0"/>
          <w:sz w:val="32"/>
          <w:szCs w:val="32"/>
          <w:shd w:val="clear" w:fill="FFFFFF"/>
          <w:lang w:val="en-US" w:eastAsia="zh-CN"/>
        </w:rPr>
        <w:t>847.01</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294.66</w:t>
      </w:r>
      <w:r>
        <w:rPr>
          <w:rFonts w:hint="eastAsia" w:ascii="Times New Roman" w:hAnsi="Times New Roman" w:eastAsia="方正仿宋简体" w:cs="方正仿宋简体"/>
          <w:i w:val="0"/>
          <w:iCs w:val="0"/>
          <w:caps w:val="0"/>
          <w:color w:val="auto"/>
          <w:spacing w:val="0"/>
          <w:sz w:val="32"/>
          <w:szCs w:val="32"/>
          <w:shd w:val="clear" w:fill="FFFFFF"/>
        </w:rPr>
        <w:t>万元，其中：基本支出预算收入</w:t>
      </w:r>
      <w:r>
        <w:rPr>
          <w:rFonts w:hint="eastAsia" w:eastAsia="方正仿宋简体" w:cs="方正仿宋简体"/>
          <w:i w:val="0"/>
          <w:iCs w:val="0"/>
          <w:caps w:val="0"/>
          <w:color w:val="auto"/>
          <w:spacing w:val="0"/>
          <w:sz w:val="32"/>
          <w:szCs w:val="32"/>
          <w:shd w:val="clear" w:fill="FFFFFF"/>
          <w:lang w:val="en-US" w:eastAsia="zh-CN"/>
        </w:rPr>
        <w:t>510.53</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96.3</w:t>
      </w:r>
      <w:r>
        <w:rPr>
          <w:rFonts w:hint="eastAsia" w:ascii="Times New Roman" w:hAnsi="Times New Roman" w:eastAsia="方正仿宋简体" w:cs="方正仿宋简体"/>
          <w:i w:val="0"/>
          <w:iCs w:val="0"/>
          <w:caps w:val="0"/>
          <w:color w:val="auto"/>
          <w:spacing w:val="0"/>
          <w:sz w:val="32"/>
          <w:szCs w:val="32"/>
          <w:shd w:val="clear" w:fill="FFFFFF"/>
        </w:rPr>
        <w:t>万元；项目支出预算收入</w:t>
      </w:r>
      <w:r>
        <w:rPr>
          <w:rFonts w:hint="eastAsia" w:eastAsia="方正仿宋简体" w:cs="方正仿宋简体"/>
          <w:i w:val="0"/>
          <w:iCs w:val="0"/>
          <w:caps w:val="0"/>
          <w:color w:val="auto"/>
          <w:spacing w:val="0"/>
          <w:sz w:val="32"/>
          <w:szCs w:val="32"/>
          <w:shd w:val="clear" w:fill="FFFFFF"/>
          <w:lang w:val="en-US" w:eastAsia="zh-CN"/>
        </w:rPr>
        <w:t>336.48</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198.36</w:t>
      </w:r>
      <w:r>
        <w:rPr>
          <w:rFonts w:hint="eastAsia" w:ascii="Times New Roman" w:hAnsi="Times New Roman" w:eastAsia="方正仿宋简体" w:cs="方正仿宋简体"/>
          <w:i w:val="0"/>
          <w:iCs w:val="0"/>
          <w:caps w:val="0"/>
          <w:color w:val="auto"/>
          <w:spacing w:val="0"/>
          <w:sz w:val="32"/>
          <w:szCs w:val="32"/>
          <w:shd w:val="clear" w:fill="FFFFFF"/>
        </w:rPr>
        <w:t>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三、支出总体情况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val="en-US" w:eastAsia="zh-CN"/>
        </w:rPr>
        <w:t>2024</w:t>
      </w:r>
      <w:r>
        <w:rPr>
          <w:rFonts w:hint="eastAsia" w:ascii="Times New Roman" w:hAnsi="Times New Roman" w:eastAsia="方正仿宋简体" w:cs="方正仿宋简体"/>
          <w:i w:val="0"/>
          <w:iCs w:val="0"/>
          <w:caps w:val="0"/>
          <w:color w:val="auto"/>
          <w:spacing w:val="0"/>
          <w:sz w:val="32"/>
          <w:szCs w:val="32"/>
          <w:shd w:val="clear" w:fill="FFFFFF"/>
        </w:rPr>
        <w:t>年度财政拨款基本支出预算收入</w:t>
      </w:r>
      <w:r>
        <w:rPr>
          <w:rFonts w:hint="eastAsia" w:eastAsia="方正仿宋简体" w:cs="方正仿宋简体"/>
          <w:i w:val="0"/>
          <w:iCs w:val="0"/>
          <w:caps w:val="0"/>
          <w:color w:val="auto"/>
          <w:spacing w:val="0"/>
          <w:sz w:val="32"/>
          <w:szCs w:val="32"/>
          <w:shd w:val="clear" w:fill="FFFFFF"/>
          <w:lang w:val="en-US" w:eastAsia="zh-CN"/>
        </w:rPr>
        <w:t>515.41</w:t>
      </w:r>
      <w:r>
        <w:rPr>
          <w:rFonts w:hint="eastAsia" w:ascii="Times New Roman" w:hAnsi="Times New Roman" w:eastAsia="方正仿宋简体" w:cs="方正仿宋简体"/>
          <w:i w:val="0"/>
          <w:iCs w:val="0"/>
          <w:caps w:val="0"/>
          <w:color w:val="auto"/>
          <w:spacing w:val="0"/>
          <w:sz w:val="32"/>
          <w:szCs w:val="32"/>
          <w:shd w:val="clear" w:fill="FFFFFF"/>
        </w:rPr>
        <w:t>万元，其中：工资福利支出预算收入</w:t>
      </w:r>
      <w:r>
        <w:rPr>
          <w:rFonts w:hint="eastAsia" w:eastAsia="方正仿宋简体" w:cs="方正仿宋简体"/>
          <w:i w:val="0"/>
          <w:iCs w:val="0"/>
          <w:caps w:val="0"/>
          <w:color w:val="auto"/>
          <w:spacing w:val="0"/>
          <w:sz w:val="32"/>
          <w:szCs w:val="32"/>
          <w:shd w:val="clear" w:fill="FFFFFF"/>
          <w:lang w:val="en-US" w:eastAsia="zh-CN"/>
        </w:rPr>
        <w:t>486.33</w:t>
      </w:r>
      <w:r>
        <w:rPr>
          <w:rFonts w:hint="eastAsia" w:ascii="Times New Roman" w:hAnsi="Times New Roman" w:eastAsia="方正仿宋简体" w:cs="方正仿宋简体"/>
          <w:i w:val="0"/>
          <w:iCs w:val="0"/>
          <w:caps w:val="0"/>
          <w:color w:val="auto"/>
          <w:spacing w:val="0"/>
          <w:sz w:val="32"/>
          <w:szCs w:val="32"/>
          <w:shd w:val="clear" w:fill="FFFFFF"/>
        </w:rPr>
        <w:t>万元，商品和服务支出预算</w:t>
      </w:r>
      <w:r>
        <w:rPr>
          <w:rFonts w:hint="eastAsia" w:eastAsia="方正仿宋简体" w:cs="方正仿宋简体"/>
          <w:i w:val="0"/>
          <w:iCs w:val="0"/>
          <w:caps w:val="0"/>
          <w:color w:val="auto"/>
          <w:spacing w:val="0"/>
          <w:sz w:val="32"/>
          <w:szCs w:val="32"/>
          <w:shd w:val="clear" w:fill="FFFFFF"/>
          <w:lang w:val="en-US" w:eastAsia="zh-CN"/>
        </w:rPr>
        <w:t>29.08</w:t>
      </w:r>
      <w:r>
        <w:rPr>
          <w:rFonts w:hint="eastAsia" w:ascii="Times New Roman" w:hAnsi="Times New Roman" w:eastAsia="方正仿宋简体" w:cs="方正仿宋简体"/>
          <w:i w:val="0"/>
          <w:iCs w:val="0"/>
          <w:caps w:val="0"/>
          <w:color w:val="auto"/>
          <w:spacing w:val="0"/>
          <w:sz w:val="32"/>
          <w:szCs w:val="32"/>
          <w:shd w:val="clear" w:fill="FFFFFF"/>
        </w:rPr>
        <w:t>万元（其中：办公费</w:t>
      </w:r>
      <w:r>
        <w:rPr>
          <w:rFonts w:hint="eastAsia" w:eastAsia="方正仿宋简体" w:cs="方正仿宋简体"/>
          <w:i w:val="0"/>
          <w:iCs w:val="0"/>
          <w:caps w:val="0"/>
          <w:color w:val="auto"/>
          <w:spacing w:val="0"/>
          <w:sz w:val="32"/>
          <w:szCs w:val="32"/>
          <w:shd w:val="clear" w:fill="FFFFFF"/>
          <w:lang w:val="en-US" w:eastAsia="zh-CN"/>
        </w:rPr>
        <w:t>3.16</w:t>
      </w:r>
      <w:r>
        <w:rPr>
          <w:rFonts w:hint="eastAsia" w:ascii="Times New Roman" w:hAnsi="Times New Roman" w:eastAsia="方正仿宋简体" w:cs="方正仿宋简体"/>
          <w:i w:val="0"/>
          <w:iCs w:val="0"/>
          <w:caps w:val="0"/>
          <w:color w:val="auto"/>
          <w:spacing w:val="0"/>
          <w:sz w:val="32"/>
          <w:szCs w:val="32"/>
          <w:shd w:val="clear" w:fill="FFFFFF"/>
        </w:rPr>
        <w:t>万元、水电费</w:t>
      </w:r>
      <w:r>
        <w:rPr>
          <w:rFonts w:hint="eastAsia" w:eastAsia="方正仿宋简体" w:cs="方正仿宋简体"/>
          <w:i w:val="0"/>
          <w:iCs w:val="0"/>
          <w:caps w:val="0"/>
          <w:color w:val="auto"/>
          <w:spacing w:val="0"/>
          <w:sz w:val="32"/>
          <w:szCs w:val="32"/>
          <w:shd w:val="clear" w:fill="FFFFFF"/>
          <w:lang w:val="en-US" w:eastAsia="zh-CN"/>
        </w:rPr>
        <w:t>0.81</w:t>
      </w:r>
      <w:r>
        <w:rPr>
          <w:rFonts w:hint="eastAsia" w:ascii="Times New Roman" w:hAnsi="Times New Roman" w:eastAsia="方正仿宋简体" w:cs="方正仿宋简体"/>
          <w:i w:val="0"/>
          <w:iCs w:val="0"/>
          <w:caps w:val="0"/>
          <w:color w:val="auto"/>
          <w:spacing w:val="0"/>
          <w:sz w:val="32"/>
          <w:szCs w:val="32"/>
          <w:shd w:val="clear" w:fill="FFFFFF"/>
        </w:rPr>
        <w:t>万元、邮电费</w:t>
      </w:r>
      <w:r>
        <w:rPr>
          <w:rFonts w:hint="eastAsia" w:eastAsia="方正仿宋简体" w:cs="方正仿宋简体"/>
          <w:i w:val="0"/>
          <w:iCs w:val="0"/>
          <w:caps w:val="0"/>
          <w:color w:val="auto"/>
          <w:spacing w:val="0"/>
          <w:sz w:val="32"/>
          <w:szCs w:val="32"/>
          <w:shd w:val="clear" w:fill="FFFFFF"/>
          <w:lang w:val="en-US" w:eastAsia="zh-CN"/>
        </w:rPr>
        <w:t>1.09</w:t>
      </w:r>
      <w:r>
        <w:rPr>
          <w:rFonts w:hint="eastAsia" w:ascii="Times New Roman" w:hAnsi="Times New Roman" w:eastAsia="方正仿宋简体" w:cs="方正仿宋简体"/>
          <w:i w:val="0"/>
          <w:iCs w:val="0"/>
          <w:caps w:val="0"/>
          <w:color w:val="auto"/>
          <w:spacing w:val="0"/>
          <w:sz w:val="32"/>
          <w:szCs w:val="32"/>
          <w:shd w:val="clear" w:fill="FFFFFF"/>
        </w:rPr>
        <w:t>万元、印刷费0.1</w:t>
      </w:r>
      <w:r>
        <w:rPr>
          <w:rFonts w:hint="eastAsia" w:eastAsia="方正仿宋简体" w:cs="方正仿宋简体"/>
          <w:i w:val="0"/>
          <w:iCs w:val="0"/>
          <w:caps w:val="0"/>
          <w:color w:val="auto"/>
          <w:spacing w:val="0"/>
          <w:sz w:val="32"/>
          <w:szCs w:val="32"/>
          <w:shd w:val="clear" w:fill="FFFFFF"/>
          <w:lang w:val="en-US" w:eastAsia="zh-CN"/>
        </w:rPr>
        <w:t>6</w:t>
      </w:r>
      <w:r>
        <w:rPr>
          <w:rFonts w:hint="eastAsia" w:ascii="Times New Roman" w:hAnsi="Times New Roman" w:eastAsia="方正仿宋简体" w:cs="方正仿宋简体"/>
          <w:i w:val="0"/>
          <w:iCs w:val="0"/>
          <w:caps w:val="0"/>
          <w:color w:val="auto"/>
          <w:spacing w:val="0"/>
          <w:sz w:val="32"/>
          <w:szCs w:val="32"/>
          <w:shd w:val="clear" w:fill="FFFFFF"/>
        </w:rPr>
        <w:t>万元、差旅费</w:t>
      </w:r>
      <w:r>
        <w:rPr>
          <w:rFonts w:hint="eastAsia" w:eastAsia="方正仿宋简体" w:cs="方正仿宋简体"/>
          <w:i w:val="0"/>
          <w:iCs w:val="0"/>
          <w:caps w:val="0"/>
          <w:color w:val="auto"/>
          <w:spacing w:val="0"/>
          <w:sz w:val="32"/>
          <w:szCs w:val="32"/>
          <w:shd w:val="clear" w:fill="FFFFFF"/>
          <w:lang w:val="en-US" w:eastAsia="zh-CN"/>
        </w:rPr>
        <w:t>8.15</w:t>
      </w:r>
      <w:r>
        <w:rPr>
          <w:rFonts w:hint="eastAsia" w:ascii="Times New Roman" w:hAnsi="Times New Roman" w:eastAsia="方正仿宋简体" w:cs="方正仿宋简体"/>
          <w:i w:val="0"/>
          <w:iCs w:val="0"/>
          <w:caps w:val="0"/>
          <w:color w:val="auto"/>
          <w:spacing w:val="0"/>
          <w:sz w:val="32"/>
          <w:szCs w:val="32"/>
          <w:shd w:val="clear" w:fill="FFFFFF"/>
        </w:rPr>
        <w:t>万元、会议费</w:t>
      </w:r>
      <w:r>
        <w:rPr>
          <w:rFonts w:hint="eastAsia" w:eastAsia="方正仿宋简体" w:cs="方正仿宋简体"/>
          <w:i w:val="0"/>
          <w:iCs w:val="0"/>
          <w:caps w:val="0"/>
          <w:color w:val="auto"/>
          <w:spacing w:val="0"/>
          <w:sz w:val="32"/>
          <w:szCs w:val="32"/>
          <w:shd w:val="clear" w:fill="FFFFFF"/>
          <w:lang w:val="en-US" w:eastAsia="zh-CN"/>
        </w:rPr>
        <w:t>1.16</w:t>
      </w:r>
      <w:r>
        <w:rPr>
          <w:rFonts w:hint="eastAsia" w:ascii="Times New Roman" w:hAnsi="Times New Roman" w:eastAsia="方正仿宋简体" w:cs="方正仿宋简体"/>
          <w:i w:val="0"/>
          <w:iCs w:val="0"/>
          <w:caps w:val="0"/>
          <w:color w:val="auto"/>
          <w:spacing w:val="0"/>
          <w:sz w:val="32"/>
          <w:szCs w:val="32"/>
          <w:shd w:val="clear" w:fill="FFFFFF"/>
        </w:rPr>
        <w:t>万元、培训费0.</w:t>
      </w:r>
      <w:r>
        <w:rPr>
          <w:rFonts w:hint="eastAsia" w:eastAsia="方正仿宋简体" w:cs="方正仿宋简体"/>
          <w:i w:val="0"/>
          <w:iCs w:val="0"/>
          <w:caps w:val="0"/>
          <w:color w:val="auto"/>
          <w:spacing w:val="0"/>
          <w:sz w:val="32"/>
          <w:szCs w:val="32"/>
          <w:shd w:val="clear" w:fill="FFFFFF"/>
          <w:lang w:val="en-US" w:eastAsia="zh-CN"/>
        </w:rPr>
        <w:t>35</w:t>
      </w:r>
      <w:r>
        <w:rPr>
          <w:rFonts w:hint="eastAsia" w:ascii="Times New Roman" w:hAnsi="Times New Roman" w:eastAsia="方正仿宋简体" w:cs="方正仿宋简体"/>
          <w:i w:val="0"/>
          <w:iCs w:val="0"/>
          <w:caps w:val="0"/>
          <w:color w:val="auto"/>
          <w:spacing w:val="0"/>
          <w:sz w:val="32"/>
          <w:szCs w:val="32"/>
          <w:shd w:val="clear" w:fill="FFFFFF"/>
        </w:rPr>
        <w:t>万元、取暖费0</w:t>
      </w:r>
      <w:r>
        <w:rPr>
          <w:rFonts w:hint="eastAsia" w:eastAsia="方正仿宋简体" w:cs="方正仿宋简体"/>
          <w:i w:val="0"/>
          <w:iCs w:val="0"/>
          <w:caps w:val="0"/>
          <w:color w:val="auto"/>
          <w:spacing w:val="0"/>
          <w:sz w:val="32"/>
          <w:szCs w:val="32"/>
          <w:shd w:val="clear" w:fill="FFFFFF"/>
          <w:lang w:val="en-US" w:eastAsia="zh-CN"/>
        </w:rPr>
        <w:t>37</w:t>
      </w:r>
      <w:r>
        <w:rPr>
          <w:rFonts w:hint="eastAsia" w:ascii="Times New Roman" w:hAnsi="Times New Roman" w:eastAsia="方正仿宋简体" w:cs="方正仿宋简体"/>
          <w:i w:val="0"/>
          <w:iCs w:val="0"/>
          <w:caps w:val="0"/>
          <w:color w:val="auto"/>
          <w:spacing w:val="0"/>
          <w:sz w:val="32"/>
          <w:szCs w:val="32"/>
          <w:shd w:val="clear" w:fill="FFFFFF"/>
        </w:rPr>
        <w:t>万元、</w:t>
      </w:r>
      <w:r>
        <w:rPr>
          <w:rFonts w:hint="eastAsia" w:eastAsia="方正仿宋简体" w:cs="方正仿宋简体"/>
          <w:i w:val="0"/>
          <w:iCs w:val="0"/>
          <w:caps w:val="0"/>
          <w:color w:val="auto"/>
          <w:spacing w:val="0"/>
          <w:sz w:val="32"/>
          <w:szCs w:val="32"/>
          <w:shd w:val="clear" w:fill="FFFFFF"/>
          <w:lang w:eastAsia="zh-CN"/>
        </w:rPr>
        <w:t>工会经费</w:t>
      </w:r>
      <w:r>
        <w:rPr>
          <w:rFonts w:hint="eastAsia" w:eastAsia="方正仿宋简体" w:cs="方正仿宋简体"/>
          <w:i w:val="0"/>
          <w:iCs w:val="0"/>
          <w:caps w:val="0"/>
          <w:color w:val="auto"/>
          <w:spacing w:val="0"/>
          <w:sz w:val="32"/>
          <w:szCs w:val="32"/>
          <w:shd w:val="clear" w:fill="FFFFFF"/>
          <w:lang w:val="en-US" w:eastAsia="zh-CN"/>
        </w:rPr>
        <w:t>5.98万元、</w:t>
      </w:r>
      <w:r>
        <w:rPr>
          <w:rFonts w:hint="eastAsia" w:ascii="Times New Roman" w:hAnsi="Times New Roman" w:eastAsia="方正仿宋简体" w:cs="方正仿宋简体"/>
          <w:i w:val="0"/>
          <w:iCs w:val="0"/>
          <w:caps w:val="0"/>
          <w:color w:val="auto"/>
          <w:spacing w:val="0"/>
          <w:sz w:val="32"/>
          <w:szCs w:val="32"/>
          <w:shd w:val="clear" w:fill="FFFFFF"/>
        </w:rPr>
        <w:t>公务接待费0.</w:t>
      </w:r>
      <w:r>
        <w:rPr>
          <w:rFonts w:hint="eastAsia" w:eastAsia="方正仿宋简体" w:cs="方正仿宋简体"/>
          <w:i w:val="0"/>
          <w:iCs w:val="0"/>
          <w:caps w:val="0"/>
          <w:color w:val="auto"/>
          <w:spacing w:val="0"/>
          <w:sz w:val="32"/>
          <w:szCs w:val="32"/>
          <w:shd w:val="clear" w:fill="FFFFFF"/>
          <w:lang w:val="en-US" w:eastAsia="zh-CN"/>
        </w:rPr>
        <w:t>23</w:t>
      </w:r>
      <w:r>
        <w:rPr>
          <w:rFonts w:hint="eastAsia" w:ascii="Times New Roman" w:hAnsi="Times New Roman" w:eastAsia="方正仿宋简体" w:cs="方正仿宋简体"/>
          <w:i w:val="0"/>
          <w:iCs w:val="0"/>
          <w:caps w:val="0"/>
          <w:color w:val="auto"/>
          <w:spacing w:val="0"/>
          <w:sz w:val="32"/>
          <w:szCs w:val="32"/>
          <w:shd w:val="clear" w:fill="FFFFFF"/>
        </w:rPr>
        <w:t>万元、维修（护）费0.</w:t>
      </w:r>
      <w:r>
        <w:rPr>
          <w:rFonts w:hint="eastAsia" w:eastAsia="方正仿宋简体" w:cs="方正仿宋简体"/>
          <w:i w:val="0"/>
          <w:iCs w:val="0"/>
          <w:caps w:val="0"/>
          <w:color w:val="auto"/>
          <w:spacing w:val="0"/>
          <w:sz w:val="32"/>
          <w:szCs w:val="32"/>
          <w:shd w:val="clear" w:fill="FFFFFF"/>
          <w:lang w:val="en-US" w:eastAsia="zh-CN"/>
        </w:rPr>
        <w:t>69</w:t>
      </w:r>
      <w:r>
        <w:rPr>
          <w:rFonts w:hint="eastAsia" w:ascii="Times New Roman" w:hAnsi="Times New Roman" w:eastAsia="方正仿宋简体" w:cs="方正仿宋简体"/>
          <w:i w:val="0"/>
          <w:iCs w:val="0"/>
          <w:caps w:val="0"/>
          <w:color w:val="auto"/>
          <w:spacing w:val="0"/>
          <w:sz w:val="32"/>
          <w:szCs w:val="32"/>
          <w:shd w:val="clear" w:fill="FFFFFF"/>
        </w:rPr>
        <w:t>万元、公务车辆运行维护费6.</w:t>
      </w:r>
      <w:r>
        <w:rPr>
          <w:rFonts w:hint="eastAsia" w:eastAsia="方正仿宋简体" w:cs="方正仿宋简体"/>
          <w:i w:val="0"/>
          <w:iCs w:val="0"/>
          <w:caps w:val="0"/>
          <w:color w:val="auto"/>
          <w:spacing w:val="0"/>
          <w:sz w:val="32"/>
          <w:szCs w:val="32"/>
          <w:shd w:val="clear" w:fill="FFFFFF"/>
          <w:lang w:val="en-US" w:eastAsia="zh-CN"/>
        </w:rPr>
        <w:t>93</w:t>
      </w:r>
      <w:r>
        <w:rPr>
          <w:rFonts w:hint="eastAsia" w:ascii="Times New Roman" w:hAnsi="Times New Roman" w:eastAsia="方正仿宋简体" w:cs="方正仿宋简体"/>
          <w:i w:val="0"/>
          <w:iCs w:val="0"/>
          <w:caps w:val="0"/>
          <w:color w:val="auto"/>
          <w:spacing w:val="0"/>
          <w:sz w:val="32"/>
          <w:szCs w:val="32"/>
          <w:shd w:val="clear" w:fill="FFFFFF"/>
        </w:rPr>
        <w:t>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四、财政拨款收支总体情况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val="en-US" w:eastAsia="zh-CN"/>
        </w:rPr>
        <w:t>2024</w:t>
      </w:r>
      <w:r>
        <w:rPr>
          <w:rFonts w:hint="eastAsia" w:ascii="Times New Roman" w:hAnsi="Times New Roman" w:eastAsia="方正仿宋简体" w:cs="方正仿宋简体"/>
          <w:i w:val="0"/>
          <w:iCs w:val="0"/>
          <w:caps w:val="0"/>
          <w:color w:val="auto"/>
          <w:spacing w:val="0"/>
          <w:sz w:val="32"/>
          <w:szCs w:val="32"/>
          <w:shd w:val="clear" w:fill="FFFFFF"/>
        </w:rPr>
        <w:t>年度财政拨款基本支出预算收入</w:t>
      </w:r>
      <w:r>
        <w:rPr>
          <w:rFonts w:hint="eastAsia" w:eastAsia="方正仿宋简体" w:cs="方正仿宋简体"/>
          <w:i w:val="0"/>
          <w:iCs w:val="0"/>
          <w:caps w:val="0"/>
          <w:color w:val="auto"/>
          <w:spacing w:val="0"/>
          <w:sz w:val="32"/>
          <w:szCs w:val="32"/>
          <w:shd w:val="clear" w:fill="FFFFFF"/>
          <w:lang w:val="en-US" w:eastAsia="zh-CN"/>
        </w:rPr>
        <w:t>515.41</w:t>
      </w:r>
      <w:r>
        <w:rPr>
          <w:rFonts w:hint="eastAsia" w:ascii="Times New Roman" w:hAnsi="Times New Roman" w:eastAsia="方正仿宋简体" w:cs="方正仿宋简体"/>
          <w:i w:val="0"/>
          <w:iCs w:val="0"/>
          <w:caps w:val="0"/>
          <w:color w:val="auto"/>
          <w:spacing w:val="0"/>
          <w:sz w:val="32"/>
          <w:szCs w:val="32"/>
          <w:shd w:val="clear" w:fill="FFFFFF"/>
        </w:rPr>
        <w:t>万元，其中：工资福利支出预算收入</w:t>
      </w:r>
      <w:r>
        <w:rPr>
          <w:rFonts w:hint="eastAsia" w:eastAsia="方正仿宋简体" w:cs="方正仿宋简体"/>
          <w:i w:val="0"/>
          <w:iCs w:val="0"/>
          <w:caps w:val="0"/>
          <w:color w:val="auto"/>
          <w:spacing w:val="0"/>
          <w:sz w:val="32"/>
          <w:szCs w:val="32"/>
          <w:shd w:val="clear" w:fill="FFFFFF"/>
          <w:lang w:val="en-US" w:eastAsia="zh-CN"/>
        </w:rPr>
        <w:t>486.33</w:t>
      </w:r>
      <w:r>
        <w:rPr>
          <w:rFonts w:hint="eastAsia" w:ascii="Times New Roman" w:hAnsi="Times New Roman" w:eastAsia="方正仿宋简体" w:cs="方正仿宋简体"/>
          <w:i w:val="0"/>
          <w:iCs w:val="0"/>
          <w:caps w:val="0"/>
          <w:color w:val="auto"/>
          <w:spacing w:val="0"/>
          <w:sz w:val="32"/>
          <w:szCs w:val="32"/>
          <w:shd w:val="clear" w:fill="FFFFFF"/>
        </w:rPr>
        <w:t>万元，商品和服务支出预算</w:t>
      </w:r>
      <w:r>
        <w:rPr>
          <w:rFonts w:hint="eastAsia" w:eastAsia="方正仿宋简体" w:cs="方正仿宋简体"/>
          <w:i w:val="0"/>
          <w:iCs w:val="0"/>
          <w:caps w:val="0"/>
          <w:color w:val="auto"/>
          <w:spacing w:val="0"/>
          <w:sz w:val="32"/>
          <w:szCs w:val="32"/>
          <w:shd w:val="clear" w:fill="FFFFFF"/>
          <w:lang w:val="en-US" w:eastAsia="zh-CN"/>
        </w:rPr>
        <w:t>29.08</w:t>
      </w:r>
      <w:r>
        <w:rPr>
          <w:rFonts w:hint="eastAsia" w:ascii="Times New Roman" w:hAnsi="Times New Roman" w:eastAsia="方正仿宋简体" w:cs="方正仿宋简体"/>
          <w:i w:val="0"/>
          <w:iCs w:val="0"/>
          <w:caps w:val="0"/>
          <w:color w:val="auto"/>
          <w:spacing w:val="0"/>
          <w:sz w:val="32"/>
          <w:szCs w:val="32"/>
          <w:shd w:val="clear" w:fill="FFFFFF"/>
        </w:rPr>
        <w:t>万元（其中：办公费</w:t>
      </w:r>
      <w:r>
        <w:rPr>
          <w:rFonts w:hint="eastAsia" w:eastAsia="方正仿宋简体" w:cs="方正仿宋简体"/>
          <w:i w:val="0"/>
          <w:iCs w:val="0"/>
          <w:caps w:val="0"/>
          <w:color w:val="auto"/>
          <w:spacing w:val="0"/>
          <w:sz w:val="32"/>
          <w:szCs w:val="32"/>
          <w:shd w:val="clear" w:fill="FFFFFF"/>
          <w:lang w:val="en-US" w:eastAsia="zh-CN"/>
        </w:rPr>
        <w:t>3.16</w:t>
      </w:r>
      <w:r>
        <w:rPr>
          <w:rFonts w:hint="eastAsia" w:ascii="Times New Roman" w:hAnsi="Times New Roman" w:eastAsia="方正仿宋简体" w:cs="方正仿宋简体"/>
          <w:i w:val="0"/>
          <w:iCs w:val="0"/>
          <w:caps w:val="0"/>
          <w:color w:val="auto"/>
          <w:spacing w:val="0"/>
          <w:sz w:val="32"/>
          <w:szCs w:val="32"/>
          <w:shd w:val="clear" w:fill="FFFFFF"/>
        </w:rPr>
        <w:t>万元、水电费</w:t>
      </w:r>
      <w:r>
        <w:rPr>
          <w:rFonts w:hint="eastAsia" w:eastAsia="方正仿宋简体" w:cs="方正仿宋简体"/>
          <w:i w:val="0"/>
          <w:iCs w:val="0"/>
          <w:caps w:val="0"/>
          <w:color w:val="auto"/>
          <w:spacing w:val="0"/>
          <w:sz w:val="32"/>
          <w:szCs w:val="32"/>
          <w:shd w:val="clear" w:fill="FFFFFF"/>
          <w:lang w:val="en-US" w:eastAsia="zh-CN"/>
        </w:rPr>
        <w:t>0.81</w:t>
      </w:r>
      <w:r>
        <w:rPr>
          <w:rFonts w:hint="eastAsia" w:ascii="Times New Roman" w:hAnsi="Times New Roman" w:eastAsia="方正仿宋简体" w:cs="方正仿宋简体"/>
          <w:i w:val="0"/>
          <w:iCs w:val="0"/>
          <w:caps w:val="0"/>
          <w:color w:val="auto"/>
          <w:spacing w:val="0"/>
          <w:sz w:val="32"/>
          <w:szCs w:val="32"/>
          <w:shd w:val="clear" w:fill="FFFFFF"/>
        </w:rPr>
        <w:t>万元、邮电费</w:t>
      </w:r>
      <w:r>
        <w:rPr>
          <w:rFonts w:hint="eastAsia" w:eastAsia="方正仿宋简体" w:cs="方正仿宋简体"/>
          <w:i w:val="0"/>
          <w:iCs w:val="0"/>
          <w:caps w:val="0"/>
          <w:color w:val="auto"/>
          <w:spacing w:val="0"/>
          <w:sz w:val="32"/>
          <w:szCs w:val="32"/>
          <w:shd w:val="clear" w:fill="FFFFFF"/>
          <w:lang w:val="en-US" w:eastAsia="zh-CN"/>
        </w:rPr>
        <w:t>1.09</w:t>
      </w:r>
      <w:r>
        <w:rPr>
          <w:rFonts w:hint="eastAsia" w:ascii="Times New Roman" w:hAnsi="Times New Roman" w:eastAsia="方正仿宋简体" w:cs="方正仿宋简体"/>
          <w:i w:val="0"/>
          <w:iCs w:val="0"/>
          <w:caps w:val="0"/>
          <w:color w:val="auto"/>
          <w:spacing w:val="0"/>
          <w:sz w:val="32"/>
          <w:szCs w:val="32"/>
          <w:shd w:val="clear" w:fill="FFFFFF"/>
        </w:rPr>
        <w:t>万元、印刷费0.1</w:t>
      </w:r>
      <w:r>
        <w:rPr>
          <w:rFonts w:hint="eastAsia" w:eastAsia="方正仿宋简体" w:cs="方正仿宋简体"/>
          <w:i w:val="0"/>
          <w:iCs w:val="0"/>
          <w:caps w:val="0"/>
          <w:color w:val="auto"/>
          <w:spacing w:val="0"/>
          <w:sz w:val="32"/>
          <w:szCs w:val="32"/>
          <w:shd w:val="clear" w:fill="FFFFFF"/>
          <w:lang w:val="en-US" w:eastAsia="zh-CN"/>
        </w:rPr>
        <w:t>6</w:t>
      </w:r>
      <w:r>
        <w:rPr>
          <w:rFonts w:hint="eastAsia" w:ascii="Times New Roman" w:hAnsi="Times New Roman" w:eastAsia="方正仿宋简体" w:cs="方正仿宋简体"/>
          <w:i w:val="0"/>
          <w:iCs w:val="0"/>
          <w:caps w:val="0"/>
          <w:color w:val="auto"/>
          <w:spacing w:val="0"/>
          <w:sz w:val="32"/>
          <w:szCs w:val="32"/>
          <w:shd w:val="clear" w:fill="FFFFFF"/>
        </w:rPr>
        <w:t>万元、差旅费</w:t>
      </w:r>
      <w:r>
        <w:rPr>
          <w:rFonts w:hint="eastAsia" w:eastAsia="方正仿宋简体" w:cs="方正仿宋简体"/>
          <w:i w:val="0"/>
          <w:iCs w:val="0"/>
          <w:caps w:val="0"/>
          <w:color w:val="auto"/>
          <w:spacing w:val="0"/>
          <w:sz w:val="32"/>
          <w:szCs w:val="32"/>
          <w:shd w:val="clear" w:fill="FFFFFF"/>
          <w:lang w:val="en-US" w:eastAsia="zh-CN"/>
        </w:rPr>
        <w:t>8.15</w:t>
      </w:r>
      <w:r>
        <w:rPr>
          <w:rFonts w:hint="eastAsia" w:ascii="Times New Roman" w:hAnsi="Times New Roman" w:eastAsia="方正仿宋简体" w:cs="方正仿宋简体"/>
          <w:i w:val="0"/>
          <w:iCs w:val="0"/>
          <w:caps w:val="0"/>
          <w:color w:val="auto"/>
          <w:spacing w:val="0"/>
          <w:sz w:val="32"/>
          <w:szCs w:val="32"/>
          <w:shd w:val="clear" w:fill="FFFFFF"/>
        </w:rPr>
        <w:t>万元、会议费</w:t>
      </w:r>
      <w:r>
        <w:rPr>
          <w:rFonts w:hint="eastAsia" w:eastAsia="方正仿宋简体" w:cs="方正仿宋简体"/>
          <w:i w:val="0"/>
          <w:iCs w:val="0"/>
          <w:caps w:val="0"/>
          <w:color w:val="auto"/>
          <w:spacing w:val="0"/>
          <w:sz w:val="32"/>
          <w:szCs w:val="32"/>
          <w:shd w:val="clear" w:fill="FFFFFF"/>
          <w:lang w:val="en-US" w:eastAsia="zh-CN"/>
        </w:rPr>
        <w:t>1.16</w:t>
      </w:r>
      <w:r>
        <w:rPr>
          <w:rFonts w:hint="eastAsia" w:ascii="Times New Roman" w:hAnsi="Times New Roman" w:eastAsia="方正仿宋简体" w:cs="方正仿宋简体"/>
          <w:i w:val="0"/>
          <w:iCs w:val="0"/>
          <w:caps w:val="0"/>
          <w:color w:val="auto"/>
          <w:spacing w:val="0"/>
          <w:sz w:val="32"/>
          <w:szCs w:val="32"/>
          <w:shd w:val="clear" w:fill="FFFFFF"/>
        </w:rPr>
        <w:t>万元、培训费0.</w:t>
      </w:r>
      <w:r>
        <w:rPr>
          <w:rFonts w:hint="eastAsia" w:eastAsia="方正仿宋简体" w:cs="方正仿宋简体"/>
          <w:i w:val="0"/>
          <w:iCs w:val="0"/>
          <w:caps w:val="0"/>
          <w:color w:val="auto"/>
          <w:spacing w:val="0"/>
          <w:sz w:val="32"/>
          <w:szCs w:val="32"/>
          <w:shd w:val="clear" w:fill="FFFFFF"/>
          <w:lang w:val="en-US" w:eastAsia="zh-CN"/>
        </w:rPr>
        <w:t>35</w:t>
      </w:r>
      <w:r>
        <w:rPr>
          <w:rFonts w:hint="eastAsia" w:ascii="Times New Roman" w:hAnsi="Times New Roman" w:eastAsia="方正仿宋简体" w:cs="方正仿宋简体"/>
          <w:i w:val="0"/>
          <w:iCs w:val="0"/>
          <w:caps w:val="0"/>
          <w:color w:val="auto"/>
          <w:spacing w:val="0"/>
          <w:sz w:val="32"/>
          <w:szCs w:val="32"/>
          <w:shd w:val="clear" w:fill="FFFFFF"/>
        </w:rPr>
        <w:t>万元、取暖费0</w:t>
      </w:r>
      <w:r>
        <w:rPr>
          <w:rFonts w:hint="eastAsia" w:eastAsia="方正仿宋简体" w:cs="方正仿宋简体"/>
          <w:i w:val="0"/>
          <w:iCs w:val="0"/>
          <w:caps w:val="0"/>
          <w:color w:val="auto"/>
          <w:spacing w:val="0"/>
          <w:sz w:val="32"/>
          <w:szCs w:val="32"/>
          <w:shd w:val="clear" w:fill="FFFFFF"/>
          <w:lang w:val="en-US" w:eastAsia="zh-CN"/>
        </w:rPr>
        <w:t>37</w:t>
      </w:r>
      <w:r>
        <w:rPr>
          <w:rFonts w:hint="eastAsia" w:ascii="Times New Roman" w:hAnsi="Times New Roman" w:eastAsia="方正仿宋简体" w:cs="方正仿宋简体"/>
          <w:i w:val="0"/>
          <w:iCs w:val="0"/>
          <w:caps w:val="0"/>
          <w:color w:val="auto"/>
          <w:spacing w:val="0"/>
          <w:sz w:val="32"/>
          <w:szCs w:val="32"/>
          <w:shd w:val="clear" w:fill="FFFFFF"/>
        </w:rPr>
        <w:t>万元、</w:t>
      </w:r>
      <w:r>
        <w:rPr>
          <w:rFonts w:hint="eastAsia" w:eastAsia="方正仿宋简体" w:cs="方正仿宋简体"/>
          <w:i w:val="0"/>
          <w:iCs w:val="0"/>
          <w:caps w:val="0"/>
          <w:color w:val="auto"/>
          <w:spacing w:val="0"/>
          <w:sz w:val="32"/>
          <w:szCs w:val="32"/>
          <w:shd w:val="clear" w:fill="FFFFFF"/>
          <w:lang w:eastAsia="zh-CN"/>
        </w:rPr>
        <w:t>工会经费</w:t>
      </w:r>
      <w:r>
        <w:rPr>
          <w:rFonts w:hint="eastAsia" w:eastAsia="方正仿宋简体" w:cs="方正仿宋简体"/>
          <w:i w:val="0"/>
          <w:iCs w:val="0"/>
          <w:caps w:val="0"/>
          <w:color w:val="auto"/>
          <w:spacing w:val="0"/>
          <w:sz w:val="32"/>
          <w:szCs w:val="32"/>
          <w:shd w:val="clear" w:fill="FFFFFF"/>
          <w:lang w:val="en-US" w:eastAsia="zh-CN"/>
        </w:rPr>
        <w:t>5.98万元、</w:t>
      </w:r>
      <w:r>
        <w:rPr>
          <w:rFonts w:hint="eastAsia" w:ascii="Times New Roman" w:hAnsi="Times New Roman" w:eastAsia="方正仿宋简体" w:cs="方正仿宋简体"/>
          <w:i w:val="0"/>
          <w:iCs w:val="0"/>
          <w:caps w:val="0"/>
          <w:color w:val="auto"/>
          <w:spacing w:val="0"/>
          <w:sz w:val="32"/>
          <w:szCs w:val="32"/>
          <w:shd w:val="clear" w:fill="FFFFFF"/>
        </w:rPr>
        <w:t>公务接待费0.</w:t>
      </w:r>
      <w:r>
        <w:rPr>
          <w:rFonts w:hint="eastAsia" w:eastAsia="方正仿宋简体" w:cs="方正仿宋简体"/>
          <w:i w:val="0"/>
          <w:iCs w:val="0"/>
          <w:caps w:val="0"/>
          <w:color w:val="auto"/>
          <w:spacing w:val="0"/>
          <w:sz w:val="32"/>
          <w:szCs w:val="32"/>
          <w:shd w:val="clear" w:fill="FFFFFF"/>
          <w:lang w:val="en-US" w:eastAsia="zh-CN"/>
        </w:rPr>
        <w:t>23</w:t>
      </w:r>
      <w:r>
        <w:rPr>
          <w:rFonts w:hint="eastAsia" w:ascii="Times New Roman" w:hAnsi="Times New Roman" w:eastAsia="方正仿宋简体" w:cs="方正仿宋简体"/>
          <w:i w:val="0"/>
          <w:iCs w:val="0"/>
          <w:caps w:val="0"/>
          <w:color w:val="auto"/>
          <w:spacing w:val="0"/>
          <w:sz w:val="32"/>
          <w:szCs w:val="32"/>
          <w:shd w:val="clear" w:fill="FFFFFF"/>
        </w:rPr>
        <w:t>万元、维修（护）费0.</w:t>
      </w:r>
      <w:r>
        <w:rPr>
          <w:rFonts w:hint="eastAsia" w:eastAsia="方正仿宋简体" w:cs="方正仿宋简体"/>
          <w:i w:val="0"/>
          <w:iCs w:val="0"/>
          <w:caps w:val="0"/>
          <w:color w:val="auto"/>
          <w:spacing w:val="0"/>
          <w:sz w:val="32"/>
          <w:szCs w:val="32"/>
          <w:shd w:val="clear" w:fill="FFFFFF"/>
          <w:lang w:val="en-US" w:eastAsia="zh-CN"/>
        </w:rPr>
        <w:t>69</w:t>
      </w:r>
      <w:r>
        <w:rPr>
          <w:rFonts w:hint="eastAsia" w:ascii="Times New Roman" w:hAnsi="Times New Roman" w:eastAsia="方正仿宋简体" w:cs="方正仿宋简体"/>
          <w:i w:val="0"/>
          <w:iCs w:val="0"/>
          <w:caps w:val="0"/>
          <w:color w:val="auto"/>
          <w:spacing w:val="0"/>
          <w:sz w:val="32"/>
          <w:szCs w:val="32"/>
          <w:shd w:val="clear" w:fill="FFFFFF"/>
        </w:rPr>
        <w:t>万元、公务车辆运行维护费6.</w:t>
      </w:r>
      <w:r>
        <w:rPr>
          <w:rFonts w:hint="eastAsia" w:eastAsia="方正仿宋简体" w:cs="方正仿宋简体"/>
          <w:i w:val="0"/>
          <w:iCs w:val="0"/>
          <w:caps w:val="0"/>
          <w:color w:val="auto"/>
          <w:spacing w:val="0"/>
          <w:sz w:val="32"/>
          <w:szCs w:val="32"/>
          <w:shd w:val="clear" w:fill="FFFFFF"/>
          <w:lang w:val="en-US" w:eastAsia="zh-CN"/>
        </w:rPr>
        <w:t>93</w:t>
      </w:r>
      <w:r>
        <w:rPr>
          <w:rFonts w:hint="eastAsia" w:ascii="Times New Roman" w:hAnsi="Times New Roman" w:eastAsia="方正仿宋简体" w:cs="方正仿宋简体"/>
          <w:i w:val="0"/>
          <w:iCs w:val="0"/>
          <w:caps w:val="0"/>
          <w:color w:val="auto"/>
          <w:spacing w:val="0"/>
          <w:sz w:val="32"/>
          <w:szCs w:val="32"/>
          <w:shd w:val="clear" w:fill="FFFFFF"/>
        </w:rPr>
        <w:t>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五、一般公共预算支出总体情况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楷体简体" w:cs="方正楷体简体"/>
          <w:color w:val="auto"/>
          <w:sz w:val="32"/>
          <w:szCs w:val="32"/>
        </w:rPr>
      </w:pPr>
      <w:r>
        <w:rPr>
          <w:rFonts w:hint="eastAsia" w:ascii="Times New Roman" w:hAnsi="Times New Roman" w:eastAsia="方正楷体简体" w:cs="方正楷体简体"/>
          <w:color w:val="auto"/>
          <w:sz w:val="32"/>
          <w:szCs w:val="32"/>
        </w:rPr>
        <w:t>（一）一般公共预算当年拨款规模变化情况。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楷体简体" w:cs="方正楷体简体"/>
          <w:color w:val="auto"/>
          <w:sz w:val="32"/>
          <w:szCs w:val="32"/>
        </w:rPr>
      </w:pPr>
      <w:r>
        <w:rPr>
          <w:rFonts w:hint="eastAsia" w:eastAsia="方正仿宋简体" w:cs="方正仿宋简体"/>
          <w:i w:val="0"/>
          <w:iCs w:val="0"/>
          <w:caps w:val="0"/>
          <w:color w:val="auto"/>
          <w:spacing w:val="0"/>
          <w:sz w:val="32"/>
          <w:szCs w:val="32"/>
          <w:shd w:val="clear" w:fill="FFFFFF"/>
          <w:lang w:eastAsia="zh-CN"/>
        </w:rPr>
        <w:t>2024年</w:t>
      </w:r>
      <w:r>
        <w:rPr>
          <w:rFonts w:hint="eastAsia" w:ascii="Times New Roman" w:hAnsi="Times New Roman" w:eastAsia="方正仿宋简体" w:cs="方正仿宋简体"/>
          <w:i w:val="0"/>
          <w:iCs w:val="0"/>
          <w:caps w:val="0"/>
          <w:color w:val="auto"/>
          <w:spacing w:val="0"/>
          <w:sz w:val="32"/>
          <w:szCs w:val="32"/>
          <w:shd w:val="clear" w:fill="FFFFFF"/>
        </w:rPr>
        <w:t>当年预算收入</w:t>
      </w:r>
      <w:r>
        <w:rPr>
          <w:rFonts w:hint="eastAsia" w:eastAsia="方正仿宋简体" w:cs="方正仿宋简体"/>
          <w:i w:val="0"/>
          <w:iCs w:val="0"/>
          <w:caps w:val="0"/>
          <w:color w:val="auto"/>
          <w:spacing w:val="0"/>
          <w:sz w:val="32"/>
          <w:szCs w:val="32"/>
          <w:shd w:val="clear" w:fill="FFFFFF"/>
          <w:lang w:val="en-US" w:eastAsia="zh-CN"/>
        </w:rPr>
        <w:t>856.56</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304.21</w:t>
      </w:r>
      <w:r>
        <w:rPr>
          <w:rFonts w:hint="eastAsia" w:ascii="Times New Roman" w:hAnsi="Times New Roman" w:eastAsia="方正仿宋简体" w:cs="方正仿宋简体"/>
          <w:i w:val="0"/>
          <w:iCs w:val="0"/>
          <w:caps w:val="0"/>
          <w:color w:val="auto"/>
          <w:spacing w:val="0"/>
          <w:sz w:val="32"/>
          <w:szCs w:val="32"/>
          <w:shd w:val="clear" w:fill="FFFFFF"/>
        </w:rPr>
        <w:t>万元，其中：基本支出预算收入</w:t>
      </w:r>
      <w:r>
        <w:rPr>
          <w:rFonts w:hint="eastAsia" w:eastAsia="方正仿宋简体" w:cs="方正仿宋简体"/>
          <w:i w:val="0"/>
          <w:iCs w:val="0"/>
          <w:caps w:val="0"/>
          <w:color w:val="auto"/>
          <w:spacing w:val="0"/>
          <w:sz w:val="32"/>
          <w:szCs w:val="32"/>
          <w:shd w:val="clear" w:fill="FFFFFF"/>
          <w:lang w:val="en-US" w:eastAsia="zh-CN"/>
        </w:rPr>
        <w:t>515.41</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101.18</w:t>
      </w:r>
      <w:r>
        <w:rPr>
          <w:rFonts w:hint="eastAsia" w:ascii="Times New Roman" w:hAnsi="Times New Roman" w:eastAsia="方正仿宋简体" w:cs="方正仿宋简体"/>
          <w:i w:val="0"/>
          <w:iCs w:val="0"/>
          <w:caps w:val="0"/>
          <w:color w:val="auto"/>
          <w:spacing w:val="0"/>
          <w:sz w:val="32"/>
          <w:szCs w:val="32"/>
          <w:shd w:val="clear" w:fill="FFFFFF"/>
        </w:rPr>
        <w:t>万元；项目支出预算收入</w:t>
      </w:r>
      <w:r>
        <w:rPr>
          <w:rFonts w:hint="eastAsia" w:eastAsia="方正仿宋简体" w:cs="方正仿宋简体"/>
          <w:i w:val="0"/>
          <w:iCs w:val="0"/>
          <w:caps w:val="0"/>
          <w:color w:val="auto"/>
          <w:spacing w:val="0"/>
          <w:sz w:val="32"/>
          <w:szCs w:val="32"/>
          <w:shd w:val="clear" w:fill="FFFFFF"/>
          <w:lang w:val="en-US" w:eastAsia="zh-CN"/>
        </w:rPr>
        <w:t>341.35</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203.03</w:t>
      </w:r>
      <w:r>
        <w:rPr>
          <w:rFonts w:hint="eastAsia" w:ascii="Times New Roman" w:hAnsi="Times New Roman" w:eastAsia="方正仿宋简体" w:cs="方正仿宋简体"/>
          <w:i w:val="0"/>
          <w:iCs w:val="0"/>
          <w:caps w:val="0"/>
          <w:color w:val="auto"/>
          <w:spacing w:val="0"/>
          <w:sz w:val="32"/>
          <w:szCs w:val="32"/>
          <w:shd w:val="clear" w:fill="FFFFFF"/>
        </w:rPr>
        <w:t>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楷体简体" w:cs="方正楷体简体"/>
          <w:color w:val="auto"/>
          <w:sz w:val="32"/>
          <w:szCs w:val="32"/>
        </w:rPr>
      </w:pPr>
      <w:r>
        <w:rPr>
          <w:rFonts w:hint="eastAsia" w:ascii="Times New Roman" w:hAnsi="Times New Roman" w:eastAsia="方正楷体简体" w:cs="方正楷体简体"/>
          <w:color w:val="auto"/>
          <w:sz w:val="32"/>
          <w:szCs w:val="32"/>
        </w:rPr>
        <w:t>（二）一般公共预算当年拨款结构情况。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eastAsia="zh-CN"/>
        </w:rPr>
        <w:t>2024年</w:t>
      </w:r>
      <w:r>
        <w:rPr>
          <w:rFonts w:hint="eastAsia" w:ascii="Times New Roman" w:hAnsi="Times New Roman" w:eastAsia="方正仿宋简体" w:cs="方正仿宋简体"/>
          <w:i w:val="0"/>
          <w:iCs w:val="0"/>
          <w:caps w:val="0"/>
          <w:color w:val="auto"/>
          <w:spacing w:val="0"/>
          <w:sz w:val="32"/>
          <w:szCs w:val="32"/>
          <w:shd w:val="clear" w:fill="FFFFFF"/>
        </w:rPr>
        <w:t>当年预算收入</w:t>
      </w:r>
      <w:r>
        <w:rPr>
          <w:rFonts w:hint="eastAsia" w:eastAsia="方正仿宋简体" w:cs="方正仿宋简体"/>
          <w:i w:val="0"/>
          <w:iCs w:val="0"/>
          <w:caps w:val="0"/>
          <w:color w:val="auto"/>
          <w:spacing w:val="0"/>
          <w:sz w:val="32"/>
          <w:szCs w:val="32"/>
          <w:shd w:val="clear" w:fill="FFFFFF"/>
          <w:lang w:val="en-US" w:eastAsia="zh-CN"/>
        </w:rPr>
        <w:t>856.56</w:t>
      </w:r>
      <w:r>
        <w:rPr>
          <w:rFonts w:hint="eastAsia" w:ascii="Times New Roman" w:hAnsi="Times New Roman" w:eastAsia="方正仿宋简体" w:cs="方正仿宋简体"/>
          <w:i w:val="0"/>
          <w:iCs w:val="0"/>
          <w:caps w:val="0"/>
          <w:color w:val="auto"/>
          <w:spacing w:val="0"/>
          <w:sz w:val="32"/>
          <w:szCs w:val="32"/>
          <w:shd w:val="clear" w:fill="FFFFFF"/>
        </w:rPr>
        <w:t>万元，其中：基本支出预算收入</w:t>
      </w:r>
      <w:r>
        <w:rPr>
          <w:rFonts w:hint="eastAsia" w:eastAsia="方正仿宋简体" w:cs="方正仿宋简体"/>
          <w:i w:val="0"/>
          <w:iCs w:val="0"/>
          <w:caps w:val="0"/>
          <w:color w:val="auto"/>
          <w:spacing w:val="0"/>
          <w:sz w:val="32"/>
          <w:szCs w:val="32"/>
          <w:shd w:val="clear" w:fill="FFFFFF"/>
          <w:lang w:val="en-US" w:eastAsia="zh-CN"/>
        </w:rPr>
        <w:t>515.41</w:t>
      </w:r>
      <w:r>
        <w:rPr>
          <w:rFonts w:hint="eastAsia" w:ascii="Times New Roman" w:hAnsi="Times New Roman" w:eastAsia="方正仿宋简体" w:cs="方正仿宋简体"/>
          <w:i w:val="0"/>
          <w:iCs w:val="0"/>
          <w:caps w:val="0"/>
          <w:color w:val="auto"/>
          <w:spacing w:val="0"/>
          <w:sz w:val="32"/>
          <w:szCs w:val="32"/>
          <w:shd w:val="clear" w:fill="FFFFFF"/>
        </w:rPr>
        <w:t>万元，占预算收入的</w:t>
      </w:r>
      <w:r>
        <w:rPr>
          <w:rFonts w:hint="eastAsia" w:eastAsia="方正仿宋简体" w:cs="方正仿宋简体"/>
          <w:i w:val="0"/>
          <w:iCs w:val="0"/>
          <w:caps w:val="0"/>
          <w:color w:val="auto"/>
          <w:spacing w:val="0"/>
          <w:sz w:val="32"/>
          <w:szCs w:val="32"/>
          <w:shd w:val="clear" w:fill="FFFFFF"/>
          <w:lang w:val="en-US" w:eastAsia="zh-CN"/>
        </w:rPr>
        <w:t>60.17</w:t>
      </w:r>
      <w:r>
        <w:rPr>
          <w:rFonts w:hint="eastAsia" w:ascii="Times New Roman" w:hAnsi="Times New Roman" w:eastAsia="方正仿宋简体" w:cs="方正仿宋简体"/>
          <w:i w:val="0"/>
          <w:iCs w:val="0"/>
          <w:caps w:val="0"/>
          <w:color w:val="auto"/>
          <w:spacing w:val="0"/>
          <w:sz w:val="32"/>
          <w:szCs w:val="32"/>
          <w:shd w:val="clear" w:fill="FFFFFF"/>
        </w:rPr>
        <w:t>%；项目支出预算收入</w:t>
      </w:r>
      <w:r>
        <w:rPr>
          <w:rFonts w:hint="eastAsia" w:eastAsia="方正仿宋简体" w:cs="方正仿宋简体"/>
          <w:i w:val="0"/>
          <w:iCs w:val="0"/>
          <w:caps w:val="0"/>
          <w:color w:val="auto"/>
          <w:spacing w:val="0"/>
          <w:sz w:val="32"/>
          <w:szCs w:val="32"/>
          <w:shd w:val="clear" w:fill="FFFFFF"/>
          <w:lang w:val="en-US" w:eastAsia="zh-CN"/>
        </w:rPr>
        <w:t>341.15</w:t>
      </w:r>
      <w:r>
        <w:rPr>
          <w:rFonts w:hint="eastAsia" w:ascii="Times New Roman" w:hAnsi="Times New Roman" w:eastAsia="方正仿宋简体" w:cs="方正仿宋简体"/>
          <w:i w:val="0"/>
          <w:iCs w:val="0"/>
          <w:caps w:val="0"/>
          <w:color w:val="auto"/>
          <w:spacing w:val="0"/>
          <w:sz w:val="32"/>
          <w:szCs w:val="32"/>
          <w:shd w:val="clear" w:fill="FFFFFF"/>
        </w:rPr>
        <w:t>万元，占预算收入的</w:t>
      </w:r>
      <w:r>
        <w:rPr>
          <w:rFonts w:hint="eastAsia" w:eastAsia="方正仿宋简体" w:cs="方正仿宋简体"/>
          <w:i w:val="0"/>
          <w:iCs w:val="0"/>
          <w:caps w:val="0"/>
          <w:color w:val="auto"/>
          <w:spacing w:val="0"/>
          <w:sz w:val="32"/>
          <w:szCs w:val="32"/>
          <w:shd w:val="clear" w:fill="FFFFFF"/>
          <w:lang w:val="en-US" w:eastAsia="zh-CN"/>
        </w:rPr>
        <w:t>39.83</w:t>
      </w:r>
      <w:r>
        <w:rPr>
          <w:rFonts w:hint="eastAsia" w:ascii="Times New Roman" w:hAnsi="Times New Roman" w:eastAsia="方正仿宋简体" w:cs="方正仿宋简体"/>
          <w:i w:val="0"/>
          <w:iCs w:val="0"/>
          <w:caps w:val="0"/>
          <w:color w:val="auto"/>
          <w:spacing w:val="0"/>
          <w:sz w:val="32"/>
          <w:szCs w:val="32"/>
          <w:shd w:val="clear" w:fill="FFFFFF"/>
        </w:rPr>
        <w:t>%。</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楷体简体" w:cs="方正楷体简体"/>
          <w:color w:val="auto"/>
          <w:sz w:val="32"/>
          <w:szCs w:val="32"/>
        </w:rPr>
      </w:pPr>
      <w:r>
        <w:rPr>
          <w:rFonts w:hint="eastAsia" w:ascii="Times New Roman" w:hAnsi="Times New Roman" w:eastAsia="方正楷体简体" w:cs="方正楷体简体"/>
          <w:color w:val="auto"/>
          <w:sz w:val="32"/>
          <w:szCs w:val="32"/>
        </w:rPr>
        <w:t>（三）一般公共预算当年拨款具体使用情况。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val="en-US" w:eastAsia="zh-CN"/>
        </w:rPr>
        <w:t>2024</w:t>
      </w:r>
      <w:r>
        <w:rPr>
          <w:rFonts w:hint="eastAsia" w:ascii="Times New Roman" w:hAnsi="Times New Roman" w:eastAsia="方正仿宋简体" w:cs="方正仿宋简体"/>
          <w:i w:val="0"/>
          <w:iCs w:val="0"/>
          <w:caps w:val="0"/>
          <w:color w:val="auto"/>
          <w:spacing w:val="0"/>
          <w:sz w:val="32"/>
          <w:szCs w:val="32"/>
          <w:shd w:val="clear" w:fill="FFFFFF"/>
        </w:rPr>
        <w:t>年度财政拨款基本支出预算收入</w:t>
      </w:r>
      <w:r>
        <w:rPr>
          <w:rFonts w:hint="eastAsia" w:eastAsia="方正仿宋简体" w:cs="方正仿宋简体"/>
          <w:i w:val="0"/>
          <w:iCs w:val="0"/>
          <w:caps w:val="0"/>
          <w:color w:val="auto"/>
          <w:spacing w:val="0"/>
          <w:sz w:val="32"/>
          <w:szCs w:val="32"/>
          <w:shd w:val="clear" w:fill="FFFFFF"/>
          <w:lang w:val="en-US" w:eastAsia="zh-CN"/>
        </w:rPr>
        <w:t>515.41</w:t>
      </w:r>
      <w:r>
        <w:rPr>
          <w:rFonts w:hint="eastAsia" w:ascii="Times New Roman" w:hAnsi="Times New Roman" w:eastAsia="方正仿宋简体" w:cs="方正仿宋简体"/>
          <w:i w:val="0"/>
          <w:iCs w:val="0"/>
          <w:caps w:val="0"/>
          <w:color w:val="auto"/>
          <w:spacing w:val="0"/>
          <w:sz w:val="32"/>
          <w:szCs w:val="32"/>
          <w:shd w:val="clear" w:fill="FFFFFF"/>
        </w:rPr>
        <w:t>万元，其中：工资福利支出预算收入</w:t>
      </w:r>
      <w:r>
        <w:rPr>
          <w:rFonts w:hint="eastAsia" w:eastAsia="方正仿宋简体" w:cs="方正仿宋简体"/>
          <w:i w:val="0"/>
          <w:iCs w:val="0"/>
          <w:caps w:val="0"/>
          <w:color w:val="auto"/>
          <w:spacing w:val="0"/>
          <w:sz w:val="32"/>
          <w:szCs w:val="32"/>
          <w:shd w:val="clear" w:fill="FFFFFF"/>
          <w:lang w:val="en-US" w:eastAsia="zh-CN"/>
        </w:rPr>
        <w:t>486.33</w:t>
      </w:r>
      <w:r>
        <w:rPr>
          <w:rFonts w:hint="eastAsia" w:ascii="Times New Roman" w:hAnsi="Times New Roman" w:eastAsia="方正仿宋简体" w:cs="方正仿宋简体"/>
          <w:i w:val="0"/>
          <w:iCs w:val="0"/>
          <w:caps w:val="0"/>
          <w:color w:val="auto"/>
          <w:spacing w:val="0"/>
          <w:sz w:val="32"/>
          <w:szCs w:val="32"/>
          <w:shd w:val="clear" w:fill="FFFFFF"/>
        </w:rPr>
        <w:t>万元，商品和服务支出预算</w:t>
      </w:r>
      <w:r>
        <w:rPr>
          <w:rFonts w:hint="eastAsia" w:eastAsia="方正仿宋简体" w:cs="方正仿宋简体"/>
          <w:i w:val="0"/>
          <w:iCs w:val="0"/>
          <w:caps w:val="0"/>
          <w:color w:val="auto"/>
          <w:spacing w:val="0"/>
          <w:sz w:val="32"/>
          <w:szCs w:val="32"/>
          <w:shd w:val="clear" w:fill="FFFFFF"/>
          <w:lang w:val="en-US" w:eastAsia="zh-CN"/>
        </w:rPr>
        <w:t>29.08</w:t>
      </w:r>
      <w:r>
        <w:rPr>
          <w:rFonts w:hint="eastAsia" w:ascii="Times New Roman" w:hAnsi="Times New Roman" w:eastAsia="方正仿宋简体" w:cs="方正仿宋简体"/>
          <w:i w:val="0"/>
          <w:iCs w:val="0"/>
          <w:caps w:val="0"/>
          <w:color w:val="auto"/>
          <w:spacing w:val="0"/>
          <w:sz w:val="32"/>
          <w:szCs w:val="32"/>
          <w:shd w:val="clear" w:fill="FFFFFF"/>
        </w:rPr>
        <w:t>万元（其中：办公费</w:t>
      </w:r>
      <w:r>
        <w:rPr>
          <w:rFonts w:hint="eastAsia" w:eastAsia="方正仿宋简体" w:cs="方正仿宋简体"/>
          <w:i w:val="0"/>
          <w:iCs w:val="0"/>
          <w:caps w:val="0"/>
          <w:color w:val="auto"/>
          <w:spacing w:val="0"/>
          <w:sz w:val="32"/>
          <w:szCs w:val="32"/>
          <w:shd w:val="clear" w:fill="FFFFFF"/>
          <w:lang w:val="en-US" w:eastAsia="zh-CN"/>
        </w:rPr>
        <w:t>3.16</w:t>
      </w:r>
      <w:r>
        <w:rPr>
          <w:rFonts w:hint="eastAsia" w:ascii="Times New Roman" w:hAnsi="Times New Roman" w:eastAsia="方正仿宋简体" w:cs="方正仿宋简体"/>
          <w:i w:val="0"/>
          <w:iCs w:val="0"/>
          <w:caps w:val="0"/>
          <w:color w:val="auto"/>
          <w:spacing w:val="0"/>
          <w:sz w:val="32"/>
          <w:szCs w:val="32"/>
          <w:shd w:val="clear" w:fill="FFFFFF"/>
        </w:rPr>
        <w:t>万元、水电费</w:t>
      </w:r>
      <w:r>
        <w:rPr>
          <w:rFonts w:hint="eastAsia" w:eastAsia="方正仿宋简体" w:cs="方正仿宋简体"/>
          <w:i w:val="0"/>
          <w:iCs w:val="0"/>
          <w:caps w:val="0"/>
          <w:color w:val="auto"/>
          <w:spacing w:val="0"/>
          <w:sz w:val="32"/>
          <w:szCs w:val="32"/>
          <w:shd w:val="clear" w:fill="FFFFFF"/>
          <w:lang w:val="en-US" w:eastAsia="zh-CN"/>
        </w:rPr>
        <w:t>0.81</w:t>
      </w:r>
      <w:r>
        <w:rPr>
          <w:rFonts w:hint="eastAsia" w:ascii="Times New Roman" w:hAnsi="Times New Roman" w:eastAsia="方正仿宋简体" w:cs="方正仿宋简体"/>
          <w:i w:val="0"/>
          <w:iCs w:val="0"/>
          <w:caps w:val="0"/>
          <w:color w:val="auto"/>
          <w:spacing w:val="0"/>
          <w:sz w:val="32"/>
          <w:szCs w:val="32"/>
          <w:shd w:val="clear" w:fill="FFFFFF"/>
        </w:rPr>
        <w:t>万元、邮电费</w:t>
      </w:r>
      <w:r>
        <w:rPr>
          <w:rFonts w:hint="eastAsia" w:eastAsia="方正仿宋简体" w:cs="方正仿宋简体"/>
          <w:i w:val="0"/>
          <w:iCs w:val="0"/>
          <w:caps w:val="0"/>
          <w:color w:val="auto"/>
          <w:spacing w:val="0"/>
          <w:sz w:val="32"/>
          <w:szCs w:val="32"/>
          <w:shd w:val="clear" w:fill="FFFFFF"/>
          <w:lang w:val="en-US" w:eastAsia="zh-CN"/>
        </w:rPr>
        <w:t>1.09</w:t>
      </w:r>
      <w:r>
        <w:rPr>
          <w:rFonts w:hint="eastAsia" w:ascii="Times New Roman" w:hAnsi="Times New Roman" w:eastAsia="方正仿宋简体" w:cs="方正仿宋简体"/>
          <w:i w:val="0"/>
          <w:iCs w:val="0"/>
          <w:caps w:val="0"/>
          <w:color w:val="auto"/>
          <w:spacing w:val="0"/>
          <w:sz w:val="32"/>
          <w:szCs w:val="32"/>
          <w:shd w:val="clear" w:fill="FFFFFF"/>
        </w:rPr>
        <w:t>万元、印刷费0.1</w:t>
      </w:r>
      <w:r>
        <w:rPr>
          <w:rFonts w:hint="eastAsia" w:eastAsia="方正仿宋简体" w:cs="方正仿宋简体"/>
          <w:i w:val="0"/>
          <w:iCs w:val="0"/>
          <w:caps w:val="0"/>
          <w:color w:val="auto"/>
          <w:spacing w:val="0"/>
          <w:sz w:val="32"/>
          <w:szCs w:val="32"/>
          <w:shd w:val="clear" w:fill="FFFFFF"/>
          <w:lang w:val="en-US" w:eastAsia="zh-CN"/>
        </w:rPr>
        <w:t>6</w:t>
      </w:r>
      <w:r>
        <w:rPr>
          <w:rFonts w:hint="eastAsia" w:ascii="Times New Roman" w:hAnsi="Times New Roman" w:eastAsia="方正仿宋简体" w:cs="方正仿宋简体"/>
          <w:i w:val="0"/>
          <w:iCs w:val="0"/>
          <w:caps w:val="0"/>
          <w:color w:val="auto"/>
          <w:spacing w:val="0"/>
          <w:sz w:val="32"/>
          <w:szCs w:val="32"/>
          <w:shd w:val="clear" w:fill="FFFFFF"/>
        </w:rPr>
        <w:t>万元、差旅费</w:t>
      </w:r>
      <w:r>
        <w:rPr>
          <w:rFonts w:hint="eastAsia" w:eastAsia="方正仿宋简体" w:cs="方正仿宋简体"/>
          <w:i w:val="0"/>
          <w:iCs w:val="0"/>
          <w:caps w:val="0"/>
          <w:color w:val="auto"/>
          <w:spacing w:val="0"/>
          <w:sz w:val="32"/>
          <w:szCs w:val="32"/>
          <w:shd w:val="clear" w:fill="FFFFFF"/>
          <w:lang w:val="en-US" w:eastAsia="zh-CN"/>
        </w:rPr>
        <w:t>8.15</w:t>
      </w:r>
      <w:r>
        <w:rPr>
          <w:rFonts w:hint="eastAsia" w:ascii="Times New Roman" w:hAnsi="Times New Roman" w:eastAsia="方正仿宋简体" w:cs="方正仿宋简体"/>
          <w:i w:val="0"/>
          <w:iCs w:val="0"/>
          <w:caps w:val="0"/>
          <w:color w:val="auto"/>
          <w:spacing w:val="0"/>
          <w:sz w:val="32"/>
          <w:szCs w:val="32"/>
          <w:shd w:val="clear" w:fill="FFFFFF"/>
        </w:rPr>
        <w:t>万元、会议费</w:t>
      </w:r>
      <w:r>
        <w:rPr>
          <w:rFonts w:hint="eastAsia" w:eastAsia="方正仿宋简体" w:cs="方正仿宋简体"/>
          <w:i w:val="0"/>
          <w:iCs w:val="0"/>
          <w:caps w:val="0"/>
          <w:color w:val="auto"/>
          <w:spacing w:val="0"/>
          <w:sz w:val="32"/>
          <w:szCs w:val="32"/>
          <w:shd w:val="clear" w:fill="FFFFFF"/>
          <w:lang w:val="en-US" w:eastAsia="zh-CN"/>
        </w:rPr>
        <w:t>1.16</w:t>
      </w:r>
      <w:r>
        <w:rPr>
          <w:rFonts w:hint="eastAsia" w:ascii="Times New Roman" w:hAnsi="Times New Roman" w:eastAsia="方正仿宋简体" w:cs="方正仿宋简体"/>
          <w:i w:val="0"/>
          <w:iCs w:val="0"/>
          <w:caps w:val="0"/>
          <w:color w:val="auto"/>
          <w:spacing w:val="0"/>
          <w:sz w:val="32"/>
          <w:szCs w:val="32"/>
          <w:shd w:val="clear" w:fill="FFFFFF"/>
        </w:rPr>
        <w:t>万元、培训费0.</w:t>
      </w:r>
      <w:r>
        <w:rPr>
          <w:rFonts w:hint="eastAsia" w:eastAsia="方正仿宋简体" w:cs="方正仿宋简体"/>
          <w:i w:val="0"/>
          <w:iCs w:val="0"/>
          <w:caps w:val="0"/>
          <w:color w:val="auto"/>
          <w:spacing w:val="0"/>
          <w:sz w:val="32"/>
          <w:szCs w:val="32"/>
          <w:shd w:val="clear" w:fill="FFFFFF"/>
          <w:lang w:val="en-US" w:eastAsia="zh-CN"/>
        </w:rPr>
        <w:t>35</w:t>
      </w:r>
      <w:r>
        <w:rPr>
          <w:rFonts w:hint="eastAsia" w:ascii="Times New Roman" w:hAnsi="Times New Roman" w:eastAsia="方正仿宋简体" w:cs="方正仿宋简体"/>
          <w:i w:val="0"/>
          <w:iCs w:val="0"/>
          <w:caps w:val="0"/>
          <w:color w:val="auto"/>
          <w:spacing w:val="0"/>
          <w:sz w:val="32"/>
          <w:szCs w:val="32"/>
          <w:shd w:val="clear" w:fill="FFFFFF"/>
        </w:rPr>
        <w:t>万元、取暖费0</w:t>
      </w:r>
      <w:r>
        <w:rPr>
          <w:rFonts w:hint="eastAsia" w:eastAsia="方正仿宋简体" w:cs="方正仿宋简体"/>
          <w:i w:val="0"/>
          <w:iCs w:val="0"/>
          <w:caps w:val="0"/>
          <w:color w:val="auto"/>
          <w:spacing w:val="0"/>
          <w:sz w:val="32"/>
          <w:szCs w:val="32"/>
          <w:shd w:val="clear" w:fill="FFFFFF"/>
          <w:lang w:val="en-US" w:eastAsia="zh-CN"/>
        </w:rPr>
        <w:t>37</w:t>
      </w:r>
      <w:r>
        <w:rPr>
          <w:rFonts w:hint="eastAsia" w:ascii="Times New Roman" w:hAnsi="Times New Roman" w:eastAsia="方正仿宋简体" w:cs="方正仿宋简体"/>
          <w:i w:val="0"/>
          <w:iCs w:val="0"/>
          <w:caps w:val="0"/>
          <w:color w:val="auto"/>
          <w:spacing w:val="0"/>
          <w:sz w:val="32"/>
          <w:szCs w:val="32"/>
          <w:shd w:val="clear" w:fill="FFFFFF"/>
        </w:rPr>
        <w:t>万元、</w:t>
      </w:r>
      <w:r>
        <w:rPr>
          <w:rFonts w:hint="eastAsia" w:eastAsia="方正仿宋简体" w:cs="方正仿宋简体"/>
          <w:i w:val="0"/>
          <w:iCs w:val="0"/>
          <w:caps w:val="0"/>
          <w:color w:val="auto"/>
          <w:spacing w:val="0"/>
          <w:sz w:val="32"/>
          <w:szCs w:val="32"/>
          <w:shd w:val="clear" w:fill="FFFFFF"/>
          <w:lang w:eastAsia="zh-CN"/>
        </w:rPr>
        <w:t>工会经费</w:t>
      </w:r>
      <w:r>
        <w:rPr>
          <w:rFonts w:hint="eastAsia" w:eastAsia="方正仿宋简体" w:cs="方正仿宋简体"/>
          <w:i w:val="0"/>
          <w:iCs w:val="0"/>
          <w:caps w:val="0"/>
          <w:color w:val="auto"/>
          <w:spacing w:val="0"/>
          <w:sz w:val="32"/>
          <w:szCs w:val="32"/>
          <w:shd w:val="clear" w:fill="FFFFFF"/>
          <w:lang w:val="en-US" w:eastAsia="zh-CN"/>
        </w:rPr>
        <w:t>5.98万元、</w:t>
      </w:r>
      <w:r>
        <w:rPr>
          <w:rFonts w:hint="eastAsia" w:ascii="Times New Roman" w:hAnsi="Times New Roman" w:eastAsia="方正仿宋简体" w:cs="方正仿宋简体"/>
          <w:i w:val="0"/>
          <w:iCs w:val="0"/>
          <w:caps w:val="0"/>
          <w:color w:val="auto"/>
          <w:spacing w:val="0"/>
          <w:sz w:val="32"/>
          <w:szCs w:val="32"/>
          <w:shd w:val="clear" w:fill="FFFFFF"/>
        </w:rPr>
        <w:t>公务接待费0.</w:t>
      </w:r>
      <w:r>
        <w:rPr>
          <w:rFonts w:hint="eastAsia" w:eastAsia="方正仿宋简体" w:cs="方正仿宋简体"/>
          <w:i w:val="0"/>
          <w:iCs w:val="0"/>
          <w:caps w:val="0"/>
          <w:color w:val="auto"/>
          <w:spacing w:val="0"/>
          <w:sz w:val="32"/>
          <w:szCs w:val="32"/>
          <w:shd w:val="clear" w:fill="FFFFFF"/>
          <w:lang w:val="en-US" w:eastAsia="zh-CN"/>
        </w:rPr>
        <w:t>23</w:t>
      </w:r>
      <w:r>
        <w:rPr>
          <w:rFonts w:hint="eastAsia" w:ascii="Times New Roman" w:hAnsi="Times New Roman" w:eastAsia="方正仿宋简体" w:cs="方正仿宋简体"/>
          <w:i w:val="0"/>
          <w:iCs w:val="0"/>
          <w:caps w:val="0"/>
          <w:color w:val="auto"/>
          <w:spacing w:val="0"/>
          <w:sz w:val="32"/>
          <w:szCs w:val="32"/>
          <w:shd w:val="clear" w:fill="FFFFFF"/>
        </w:rPr>
        <w:t>万元、维修（护）费0.</w:t>
      </w:r>
      <w:r>
        <w:rPr>
          <w:rFonts w:hint="eastAsia" w:eastAsia="方正仿宋简体" w:cs="方正仿宋简体"/>
          <w:i w:val="0"/>
          <w:iCs w:val="0"/>
          <w:caps w:val="0"/>
          <w:color w:val="auto"/>
          <w:spacing w:val="0"/>
          <w:sz w:val="32"/>
          <w:szCs w:val="32"/>
          <w:shd w:val="clear" w:fill="FFFFFF"/>
          <w:lang w:val="en-US" w:eastAsia="zh-CN"/>
        </w:rPr>
        <w:t>69</w:t>
      </w:r>
      <w:r>
        <w:rPr>
          <w:rFonts w:hint="eastAsia" w:ascii="Times New Roman" w:hAnsi="Times New Roman" w:eastAsia="方正仿宋简体" w:cs="方正仿宋简体"/>
          <w:i w:val="0"/>
          <w:iCs w:val="0"/>
          <w:caps w:val="0"/>
          <w:color w:val="auto"/>
          <w:spacing w:val="0"/>
          <w:sz w:val="32"/>
          <w:szCs w:val="32"/>
          <w:shd w:val="clear" w:fill="FFFFFF"/>
        </w:rPr>
        <w:t>万元、公务车辆运行维护费6.</w:t>
      </w:r>
      <w:r>
        <w:rPr>
          <w:rFonts w:hint="eastAsia" w:eastAsia="方正仿宋简体" w:cs="方正仿宋简体"/>
          <w:i w:val="0"/>
          <w:iCs w:val="0"/>
          <w:caps w:val="0"/>
          <w:color w:val="auto"/>
          <w:spacing w:val="0"/>
          <w:sz w:val="32"/>
          <w:szCs w:val="32"/>
          <w:shd w:val="clear" w:fill="FFFFFF"/>
          <w:lang w:val="en-US" w:eastAsia="zh-CN"/>
        </w:rPr>
        <w:t>93</w:t>
      </w:r>
      <w:r>
        <w:rPr>
          <w:rFonts w:hint="eastAsia" w:ascii="Times New Roman" w:hAnsi="Times New Roman" w:eastAsia="方正仿宋简体" w:cs="方正仿宋简体"/>
          <w:i w:val="0"/>
          <w:iCs w:val="0"/>
          <w:caps w:val="0"/>
          <w:color w:val="auto"/>
          <w:spacing w:val="0"/>
          <w:sz w:val="32"/>
          <w:szCs w:val="32"/>
          <w:shd w:val="clear" w:fill="FFFFFF"/>
        </w:rPr>
        <w:t>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六、一般公共预算基本支出总体情况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val="en-US" w:eastAsia="zh-CN"/>
        </w:rPr>
        <w:t>2024</w:t>
      </w:r>
      <w:r>
        <w:rPr>
          <w:rFonts w:hint="eastAsia" w:ascii="Times New Roman" w:hAnsi="Times New Roman" w:eastAsia="方正仿宋简体" w:cs="方正仿宋简体"/>
          <w:i w:val="0"/>
          <w:iCs w:val="0"/>
          <w:caps w:val="0"/>
          <w:color w:val="auto"/>
          <w:spacing w:val="0"/>
          <w:sz w:val="32"/>
          <w:szCs w:val="32"/>
          <w:shd w:val="clear" w:fill="FFFFFF"/>
        </w:rPr>
        <w:t>年度财政拨款基本支出预算收入</w:t>
      </w:r>
      <w:r>
        <w:rPr>
          <w:rFonts w:hint="eastAsia" w:eastAsia="方正仿宋简体" w:cs="方正仿宋简体"/>
          <w:i w:val="0"/>
          <w:iCs w:val="0"/>
          <w:caps w:val="0"/>
          <w:color w:val="auto"/>
          <w:spacing w:val="0"/>
          <w:sz w:val="32"/>
          <w:szCs w:val="32"/>
          <w:shd w:val="clear" w:fill="FFFFFF"/>
          <w:lang w:val="en-US" w:eastAsia="zh-CN"/>
        </w:rPr>
        <w:t>515.41</w:t>
      </w:r>
      <w:r>
        <w:rPr>
          <w:rFonts w:hint="eastAsia" w:ascii="Times New Roman" w:hAnsi="Times New Roman" w:eastAsia="方正仿宋简体" w:cs="方正仿宋简体"/>
          <w:i w:val="0"/>
          <w:iCs w:val="0"/>
          <w:caps w:val="0"/>
          <w:color w:val="auto"/>
          <w:spacing w:val="0"/>
          <w:sz w:val="32"/>
          <w:szCs w:val="32"/>
          <w:shd w:val="clear" w:fill="FFFFFF"/>
        </w:rPr>
        <w:t>万元，其中：工资福利支出预算收入</w:t>
      </w:r>
      <w:r>
        <w:rPr>
          <w:rFonts w:hint="eastAsia" w:eastAsia="方正仿宋简体" w:cs="方正仿宋简体"/>
          <w:i w:val="0"/>
          <w:iCs w:val="0"/>
          <w:caps w:val="0"/>
          <w:color w:val="auto"/>
          <w:spacing w:val="0"/>
          <w:sz w:val="32"/>
          <w:szCs w:val="32"/>
          <w:shd w:val="clear" w:fill="FFFFFF"/>
          <w:lang w:val="en-US" w:eastAsia="zh-CN"/>
        </w:rPr>
        <w:t>486.33</w:t>
      </w:r>
      <w:r>
        <w:rPr>
          <w:rFonts w:hint="eastAsia" w:ascii="Times New Roman" w:hAnsi="Times New Roman" w:eastAsia="方正仿宋简体" w:cs="方正仿宋简体"/>
          <w:i w:val="0"/>
          <w:iCs w:val="0"/>
          <w:caps w:val="0"/>
          <w:color w:val="auto"/>
          <w:spacing w:val="0"/>
          <w:sz w:val="32"/>
          <w:szCs w:val="32"/>
          <w:shd w:val="clear" w:fill="FFFFFF"/>
        </w:rPr>
        <w:t>万元，商品和服务支出预算</w:t>
      </w:r>
      <w:r>
        <w:rPr>
          <w:rFonts w:hint="eastAsia" w:eastAsia="方正仿宋简体" w:cs="方正仿宋简体"/>
          <w:i w:val="0"/>
          <w:iCs w:val="0"/>
          <w:caps w:val="0"/>
          <w:color w:val="auto"/>
          <w:spacing w:val="0"/>
          <w:sz w:val="32"/>
          <w:szCs w:val="32"/>
          <w:shd w:val="clear" w:fill="FFFFFF"/>
          <w:lang w:val="en-US" w:eastAsia="zh-CN"/>
        </w:rPr>
        <w:t>29.08</w:t>
      </w:r>
      <w:r>
        <w:rPr>
          <w:rFonts w:hint="eastAsia" w:ascii="Times New Roman" w:hAnsi="Times New Roman" w:eastAsia="方正仿宋简体" w:cs="方正仿宋简体"/>
          <w:i w:val="0"/>
          <w:iCs w:val="0"/>
          <w:caps w:val="0"/>
          <w:color w:val="auto"/>
          <w:spacing w:val="0"/>
          <w:sz w:val="32"/>
          <w:szCs w:val="32"/>
          <w:shd w:val="clear" w:fill="FFFFFF"/>
        </w:rPr>
        <w:t>万元（其中：办公费</w:t>
      </w:r>
      <w:r>
        <w:rPr>
          <w:rFonts w:hint="eastAsia" w:eastAsia="方正仿宋简体" w:cs="方正仿宋简体"/>
          <w:i w:val="0"/>
          <w:iCs w:val="0"/>
          <w:caps w:val="0"/>
          <w:color w:val="auto"/>
          <w:spacing w:val="0"/>
          <w:sz w:val="32"/>
          <w:szCs w:val="32"/>
          <w:shd w:val="clear" w:fill="FFFFFF"/>
          <w:lang w:val="en-US" w:eastAsia="zh-CN"/>
        </w:rPr>
        <w:t>3.16</w:t>
      </w:r>
      <w:r>
        <w:rPr>
          <w:rFonts w:hint="eastAsia" w:ascii="Times New Roman" w:hAnsi="Times New Roman" w:eastAsia="方正仿宋简体" w:cs="方正仿宋简体"/>
          <w:i w:val="0"/>
          <w:iCs w:val="0"/>
          <w:caps w:val="0"/>
          <w:color w:val="auto"/>
          <w:spacing w:val="0"/>
          <w:sz w:val="32"/>
          <w:szCs w:val="32"/>
          <w:shd w:val="clear" w:fill="FFFFFF"/>
        </w:rPr>
        <w:t>万元、水电费</w:t>
      </w:r>
      <w:r>
        <w:rPr>
          <w:rFonts w:hint="eastAsia" w:eastAsia="方正仿宋简体" w:cs="方正仿宋简体"/>
          <w:i w:val="0"/>
          <w:iCs w:val="0"/>
          <w:caps w:val="0"/>
          <w:color w:val="auto"/>
          <w:spacing w:val="0"/>
          <w:sz w:val="32"/>
          <w:szCs w:val="32"/>
          <w:shd w:val="clear" w:fill="FFFFFF"/>
          <w:lang w:val="en-US" w:eastAsia="zh-CN"/>
        </w:rPr>
        <w:t>0.81</w:t>
      </w:r>
      <w:r>
        <w:rPr>
          <w:rFonts w:hint="eastAsia" w:ascii="Times New Roman" w:hAnsi="Times New Roman" w:eastAsia="方正仿宋简体" w:cs="方正仿宋简体"/>
          <w:i w:val="0"/>
          <w:iCs w:val="0"/>
          <w:caps w:val="0"/>
          <w:color w:val="auto"/>
          <w:spacing w:val="0"/>
          <w:sz w:val="32"/>
          <w:szCs w:val="32"/>
          <w:shd w:val="clear" w:fill="FFFFFF"/>
        </w:rPr>
        <w:t>万元、邮电费</w:t>
      </w:r>
      <w:r>
        <w:rPr>
          <w:rFonts w:hint="eastAsia" w:eastAsia="方正仿宋简体" w:cs="方正仿宋简体"/>
          <w:i w:val="0"/>
          <w:iCs w:val="0"/>
          <w:caps w:val="0"/>
          <w:color w:val="auto"/>
          <w:spacing w:val="0"/>
          <w:sz w:val="32"/>
          <w:szCs w:val="32"/>
          <w:shd w:val="clear" w:fill="FFFFFF"/>
          <w:lang w:val="en-US" w:eastAsia="zh-CN"/>
        </w:rPr>
        <w:t>1.09</w:t>
      </w:r>
      <w:r>
        <w:rPr>
          <w:rFonts w:hint="eastAsia" w:ascii="Times New Roman" w:hAnsi="Times New Roman" w:eastAsia="方正仿宋简体" w:cs="方正仿宋简体"/>
          <w:i w:val="0"/>
          <w:iCs w:val="0"/>
          <w:caps w:val="0"/>
          <w:color w:val="auto"/>
          <w:spacing w:val="0"/>
          <w:sz w:val="32"/>
          <w:szCs w:val="32"/>
          <w:shd w:val="clear" w:fill="FFFFFF"/>
        </w:rPr>
        <w:t>万元、印刷费0.1</w:t>
      </w:r>
      <w:r>
        <w:rPr>
          <w:rFonts w:hint="eastAsia" w:eastAsia="方正仿宋简体" w:cs="方正仿宋简体"/>
          <w:i w:val="0"/>
          <w:iCs w:val="0"/>
          <w:caps w:val="0"/>
          <w:color w:val="auto"/>
          <w:spacing w:val="0"/>
          <w:sz w:val="32"/>
          <w:szCs w:val="32"/>
          <w:shd w:val="clear" w:fill="FFFFFF"/>
          <w:lang w:val="en-US" w:eastAsia="zh-CN"/>
        </w:rPr>
        <w:t>6</w:t>
      </w:r>
      <w:r>
        <w:rPr>
          <w:rFonts w:hint="eastAsia" w:ascii="Times New Roman" w:hAnsi="Times New Roman" w:eastAsia="方正仿宋简体" w:cs="方正仿宋简体"/>
          <w:i w:val="0"/>
          <w:iCs w:val="0"/>
          <w:caps w:val="0"/>
          <w:color w:val="auto"/>
          <w:spacing w:val="0"/>
          <w:sz w:val="32"/>
          <w:szCs w:val="32"/>
          <w:shd w:val="clear" w:fill="FFFFFF"/>
        </w:rPr>
        <w:t>万元、差旅费</w:t>
      </w:r>
      <w:r>
        <w:rPr>
          <w:rFonts w:hint="eastAsia" w:eastAsia="方正仿宋简体" w:cs="方正仿宋简体"/>
          <w:i w:val="0"/>
          <w:iCs w:val="0"/>
          <w:caps w:val="0"/>
          <w:color w:val="auto"/>
          <w:spacing w:val="0"/>
          <w:sz w:val="32"/>
          <w:szCs w:val="32"/>
          <w:shd w:val="clear" w:fill="FFFFFF"/>
          <w:lang w:val="en-US" w:eastAsia="zh-CN"/>
        </w:rPr>
        <w:t>8.15</w:t>
      </w:r>
      <w:r>
        <w:rPr>
          <w:rFonts w:hint="eastAsia" w:ascii="Times New Roman" w:hAnsi="Times New Roman" w:eastAsia="方正仿宋简体" w:cs="方正仿宋简体"/>
          <w:i w:val="0"/>
          <w:iCs w:val="0"/>
          <w:caps w:val="0"/>
          <w:color w:val="auto"/>
          <w:spacing w:val="0"/>
          <w:sz w:val="32"/>
          <w:szCs w:val="32"/>
          <w:shd w:val="clear" w:fill="FFFFFF"/>
        </w:rPr>
        <w:t>万元、会议费</w:t>
      </w:r>
      <w:r>
        <w:rPr>
          <w:rFonts w:hint="eastAsia" w:eastAsia="方正仿宋简体" w:cs="方正仿宋简体"/>
          <w:i w:val="0"/>
          <w:iCs w:val="0"/>
          <w:caps w:val="0"/>
          <w:color w:val="auto"/>
          <w:spacing w:val="0"/>
          <w:sz w:val="32"/>
          <w:szCs w:val="32"/>
          <w:shd w:val="clear" w:fill="FFFFFF"/>
          <w:lang w:val="en-US" w:eastAsia="zh-CN"/>
        </w:rPr>
        <w:t>1.16</w:t>
      </w:r>
      <w:r>
        <w:rPr>
          <w:rFonts w:hint="eastAsia" w:ascii="Times New Roman" w:hAnsi="Times New Roman" w:eastAsia="方正仿宋简体" w:cs="方正仿宋简体"/>
          <w:i w:val="0"/>
          <w:iCs w:val="0"/>
          <w:caps w:val="0"/>
          <w:color w:val="auto"/>
          <w:spacing w:val="0"/>
          <w:sz w:val="32"/>
          <w:szCs w:val="32"/>
          <w:shd w:val="clear" w:fill="FFFFFF"/>
        </w:rPr>
        <w:t>万元、培训费0.</w:t>
      </w:r>
      <w:r>
        <w:rPr>
          <w:rFonts w:hint="eastAsia" w:eastAsia="方正仿宋简体" w:cs="方正仿宋简体"/>
          <w:i w:val="0"/>
          <w:iCs w:val="0"/>
          <w:caps w:val="0"/>
          <w:color w:val="auto"/>
          <w:spacing w:val="0"/>
          <w:sz w:val="32"/>
          <w:szCs w:val="32"/>
          <w:shd w:val="clear" w:fill="FFFFFF"/>
          <w:lang w:val="en-US" w:eastAsia="zh-CN"/>
        </w:rPr>
        <w:t>35</w:t>
      </w:r>
      <w:r>
        <w:rPr>
          <w:rFonts w:hint="eastAsia" w:ascii="Times New Roman" w:hAnsi="Times New Roman" w:eastAsia="方正仿宋简体" w:cs="方正仿宋简体"/>
          <w:i w:val="0"/>
          <w:iCs w:val="0"/>
          <w:caps w:val="0"/>
          <w:color w:val="auto"/>
          <w:spacing w:val="0"/>
          <w:sz w:val="32"/>
          <w:szCs w:val="32"/>
          <w:shd w:val="clear" w:fill="FFFFFF"/>
        </w:rPr>
        <w:t>万元、取暖费0</w:t>
      </w:r>
      <w:r>
        <w:rPr>
          <w:rFonts w:hint="eastAsia" w:eastAsia="方正仿宋简体" w:cs="方正仿宋简体"/>
          <w:i w:val="0"/>
          <w:iCs w:val="0"/>
          <w:caps w:val="0"/>
          <w:color w:val="auto"/>
          <w:spacing w:val="0"/>
          <w:sz w:val="32"/>
          <w:szCs w:val="32"/>
          <w:shd w:val="clear" w:fill="FFFFFF"/>
          <w:lang w:val="en-US" w:eastAsia="zh-CN"/>
        </w:rPr>
        <w:t>37</w:t>
      </w:r>
      <w:r>
        <w:rPr>
          <w:rFonts w:hint="eastAsia" w:ascii="Times New Roman" w:hAnsi="Times New Roman" w:eastAsia="方正仿宋简体" w:cs="方正仿宋简体"/>
          <w:i w:val="0"/>
          <w:iCs w:val="0"/>
          <w:caps w:val="0"/>
          <w:color w:val="auto"/>
          <w:spacing w:val="0"/>
          <w:sz w:val="32"/>
          <w:szCs w:val="32"/>
          <w:shd w:val="clear" w:fill="FFFFFF"/>
        </w:rPr>
        <w:t>万元、</w:t>
      </w:r>
      <w:r>
        <w:rPr>
          <w:rFonts w:hint="eastAsia" w:eastAsia="方正仿宋简体" w:cs="方正仿宋简体"/>
          <w:i w:val="0"/>
          <w:iCs w:val="0"/>
          <w:caps w:val="0"/>
          <w:color w:val="auto"/>
          <w:spacing w:val="0"/>
          <w:sz w:val="32"/>
          <w:szCs w:val="32"/>
          <w:shd w:val="clear" w:fill="FFFFFF"/>
          <w:lang w:eastAsia="zh-CN"/>
        </w:rPr>
        <w:t>工会经费</w:t>
      </w:r>
      <w:r>
        <w:rPr>
          <w:rFonts w:hint="eastAsia" w:eastAsia="方正仿宋简体" w:cs="方正仿宋简体"/>
          <w:i w:val="0"/>
          <w:iCs w:val="0"/>
          <w:caps w:val="0"/>
          <w:color w:val="auto"/>
          <w:spacing w:val="0"/>
          <w:sz w:val="32"/>
          <w:szCs w:val="32"/>
          <w:shd w:val="clear" w:fill="FFFFFF"/>
          <w:lang w:val="en-US" w:eastAsia="zh-CN"/>
        </w:rPr>
        <w:t>5.98万元、</w:t>
      </w:r>
      <w:r>
        <w:rPr>
          <w:rFonts w:hint="eastAsia" w:ascii="Times New Roman" w:hAnsi="Times New Roman" w:eastAsia="方正仿宋简体" w:cs="方正仿宋简体"/>
          <w:i w:val="0"/>
          <w:iCs w:val="0"/>
          <w:caps w:val="0"/>
          <w:color w:val="auto"/>
          <w:spacing w:val="0"/>
          <w:sz w:val="32"/>
          <w:szCs w:val="32"/>
          <w:shd w:val="clear" w:fill="FFFFFF"/>
        </w:rPr>
        <w:t>公务接待费0.</w:t>
      </w:r>
      <w:r>
        <w:rPr>
          <w:rFonts w:hint="eastAsia" w:eastAsia="方正仿宋简体" w:cs="方正仿宋简体"/>
          <w:i w:val="0"/>
          <w:iCs w:val="0"/>
          <w:caps w:val="0"/>
          <w:color w:val="auto"/>
          <w:spacing w:val="0"/>
          <w:sz w:val="32"/>
          <w:szCs w:val="32"/>
          <w:shd w:val="clear" w:fill="FFFFFF"/>
          <w:lang w:val="en-US" w:eastAsia="zh-CN"/>
        </w:rPr>
        <w:t>23</w:t>
      </w:r>
      <w:r>
        <w:rPr>
          <w:rFonts w:hint="eastAsia" w:ascii="Times New Roman" w:hAnsi="Times New Roman" w:eastAsia="方正仿宋简体" w:cs="方正仿宋简体"/>
          <w:i w:val="0"/>
          <w:iCs w:val="0"/>
          <w:caps w:val="0"/>
          <w:color w:val="auto"/>
          <w:spacing w:val="0"/>
          <w:sz w:val="32"/>
          <w:szCs w:val="32"/>
          <w:shd w:val="clear" w:fill="FFFFFF"/>
        </w:rPr>
        <w:t>万元、维修（护）费0.</w:t>
      </w:r>
      <w:r>
        <w:rPr>
          <w:rFonts w:hint="eastAsia" w:eastAsia="方正仿宋简体" w:cs="方正仿宋简体"/>
          <w:i w:val="0"/>
          <w:iCs w:val="0"/>
          <w:caps w:val="0"/>
          <w:color w:val="auto"/>
          <w:spacing w:val="0"/>
          <w:sz w:val="32"/>
          <w:szCs w:val="32"/>
          <w:shd w:val="clear" w:fill="FFFFFF"/>
          <w:lang w:val="en-US" w:eastAsia="zh-CN"/>
        </w:rPr>
        <w:t>69</w:t>
      </w:r>
      <w:r>
        <w:rPr>
          <w:rFonts w:hint="eastAsia" w:ascii="Times New Roman" w:hAnsi="Times New Roman" w:eastAsia="方正仿宋简体" w:cs="方正仿宋简体"/>
          <w:i w:val="0"/>
          <w:iCs w:val="0"/>
          <w:caps w:val="0"/>
          <w:color w:val="auto"/>
          <w:spacing w:val="0"/>
          <w:sz w:val="32"/>
          <w:szCs w:val="32"/>
          <w:shd w:val="clear" w:fill="FFFFFF"/>
        </w:rPr>
        <w:t>万元、公务车辆运行维护费6.</w:t>
      </w:r>
      <w:r>
        <w:rPr>
          <w:rFonts w:hint="eastAsia" w:eastAsia="方正仿宋简体" w:cs="方正仿宋简体"/>
          <w:i w:val="0"/>
          <w:iCs w:val="0"/>
          <w:caps w:val="0"/>
          <w:color w:val="auto"/>
          <w:spacing w:val="0"/>
          <w:sz w:val="32"/>
          <w:szCs w:val="32"/>
          <w:shd w:val="clear" w:fill="FFFFFF"/>
          <w:lang w:val="en-US" w:eastAsia="zh-CN"/>
        </w:rPr>
        <w:t>93</w:t>
      </w:r>
      <w:r>
        <w:rPr>
          <w:rFonts w:hint="eastAsia" w:ascii="Times New Roman" w:hAnsi="Times New Roman" w:eastAsia="方正仿宋简体" w:cs="方正仿宋简体"/>
          <w:i w:val="0"/>
          <w:iCs w:val="0"/>
          <w:caps w:val="0"/>
          <w:color w:val="auto"/>
          <w:spacing w:val="0"/>
          <w:sz w:val="32"/>
          <w:szCs w:val="32"/>
          <w:shd w:val="clear" w:fill="FFFFFF"/>
        </w:rPr>
        <w:t>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七、一般公共预算“三公”经费预算总体情况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eastAsia="方正仿宋简体" w:cs="方正仿宋简体"/>
          <w:i w:val="0"/>
          <w:iCs w:val="0"/>
          <w:caps w:val="0"/>
          <w:color w:val="auto"/>
          <w:spacing w:val="0"/>
          <w:sz w:val="32"/>
          <w:szCs w:val="32"/>
          <w:shd w:val="clear" w:fill="FFFFFF"/>
          <w:lang w:eastAsia="zh-CN"/>
        </w:rPr>
        <w:t>2024年</w:t>
      </w:r>
      <w:r>
        <w:rPr>
          <w:rFonts w:hint="eastAsia" w:ascii="Times New Roman" w:hAnsi="Times New Roman" w:eastAsia="方正仿宋简体" w:cs="方正仿宋简体"/>
          <w:i w:val="0"/>
          <w:iCs w:val="0"/>
          <w:caps w:val="0"/>
          <w:color w:val="auto"/>
          <w:spacing w:val="0"/>
          <w:sz w:val="32"/>
          <w:szCs w:val="32"/>
          <w:shd w:val="clear" w:fill="FFFFFF"/>
        </w:rPr>
        <w:t>“三公”经费预算数合计7.</w:t>
      </w:r>
      <w:r>
        <w:rPr>
          <w:rFonts w:hint="eastAsia" w:eastAsia="方正仿宋简体" w:cs="方正仿宋简体"/>
          <w:i w:val="0"/>
          <w:iCs w:val="0"/>
          <w:caps w:val="0"/>
          <w:color w:val="auto"/>
          <w:spacing w:val="0"/>
          <w:sz w:val="32"/>
          <w:szCs w:val="32"/>
          <w:shd w:val="clear" w:fill="FFFFFF"/>
          <w:lang w:val="en-US" w:eastAsia="zh-CN"/>
        </w:rPr>
        <w:t>16</w:t>
      </w:r>
      <w:r>
        <w:rPr>
          <w:rFonts w:hint="eastAsia" w:ascii="Times New Roman" w:hAnsi="Times New Roman" w:eastAsia="方正仿宋简体" w:cs="方正仿宋简体"/>
          <w:i w:val="0"/>
          <w:iCs w:val="0"/>
          <w:caps w:val="0"/>
          <w:color w:val="auto"/>
          <w:spacing w:val="0"/>
          <w:sz w:val="32"/>
          <w:szCs w:val="32"/>
          <w:shd w:val="clear" w:fill="FFFFFF"/>
        </w:rPr>
        <w:t>万元，比上年</w:t>
      </w:r>
      <w:r>
        <w:rPr>
          <w:rFonts w:hint="eastAsia" w:eastAsia="方正仿宋简体" w:cs="方正仿宋简体"/>
          <w:i w:val="0"/>
          <w:iCs w:val="0"/>
          <w:caps w:val="0"/>
          <w:color w:val="auto"/>
          <w:spacing w:val="0"/>
          <w:sz w:val="32"/>
          <w:szCs w:val="32"/>
          <w:shd w:val="clear" w:fill="FFFFFF"/>
          <w:lang w:eastAsia="zh-CN"/>
        </w:rPr>
        <w:t>减少</w:t>
      </w:r>
      <w:r>
        <w:rPr>
          <w:rFonts w:hint="eastAsia" w:eastAsia="方正仿宋简体" w:cs="方正仿宋简体"/>
          <w:i w:val="0"/>
          <w:iCs w:val="0"/>
          <w:caps w:val="0"/>
          <w:color w:val="auto"/>
          <w:spacing w:val="0"/>
          <w:sz w:val="32"/>
          <w:szCs w:val="32"/>
          <w:shd w:val="clear" w:fill="FFFFFF"/>
          <w:lang w:val="en-US" w:eastAsia="zh-CN"/>
        </w:rPr>
        <w:t>0.23</w:t>
      </w:r>
      <w:r>
        <w:rPr>
          <w:rFonts w:hint="eastAsia" w:ascii="Times New Roman" w:hAnsi="Times New Roman" w:eastAsia="方正仿宋简体" w:cs="方正仿宋简体"/>
          <w:i w:val="0"/>
          <w:iCs w:val="0"/>
          <w:caps w:val="0"/>
          <w:color w:val="auto"/>
          <w:spacing w:val="0"/>
          <w:sz w:val="32"/>
          <w:szCs w:val="32"/>
          <w:shd w:val="clear" w:fill="FFFFFF"/>
        </w:rPr>
        <w:t>万元，其中：因公出国境费0.00万元，较202</w:t>
      </w:r>
      <w:r>
        <w:rPr>
          <w:rFonts w:hint="eastAsia" w:eastAsia="方正仿宋简体" w:cs="方正仿宋简体"/>
          <w:i w:val="0"/>
          <w:iCs w:val="0"/>
          <w:caps w:val="0"/>
          <w:color w:val="auto"/>
          <w:spacing w:val="0"/>
          <w:sz w:val="32"/>
          <w:szCs w:val="32"/>
          <w:shd w:val="clear" w:fill="FFFFFF"/>
          <w:lang w:val="en-US" w:eastAsia="zh-CN"/>
        </w:rPr>
        <w:t>3</w:t>
      </w:r>
      <w:r>
        <w:rPr>
          <w:rFonts w:hint="eastAsia" w:ascii="Times New Roman" w:hAnsi="Times New Roman" w:eastAsia="方正仿宋简体" w:cs="方正仿宋简体"/>
          <w:i w:val="0"/>
          <w:iCs w:val="0"/>
          <w:caps w:val="0"/>
          <w:color w:val="auto"/>
          <w:spacing w:val="0"/>
          <w:sz w:val="32"/>
          <w:szCs w:val="32"/>
          <w:shd w:val="clear" w:fill="FFFFFF"/>
        </w:rPr>
        <w:t>年持平；公务用车运行费6.</w:t>
      </w:r>
      <w:r>
        <w:rPr>
          <w:rFonts w:hint="eastAsia" w:eastAsia="方正仿宋简体" w:cs="方正仿宋简体"/>
          <w:i w:val="0"/>
          <w:iCs w:val="0"/>
          <w:caps w:val="0"/>
          <w:color w:val="auto"/>
          <w:spacing w:val="0"/>
          <w:sz w:val="32"/>
          <w:szCs w:val="32"/>
          <w:shd w:val="clear" w:fill="FFFFFF"/>
          <w:lang w:val="en-US" w:eastAsia="zh-CN"/>
        </w:rPr>
        <w:t>93</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0.5</w:t>
      </w:r>
      <w:r>
        <w:rPr>
          <w:rFonts w:hint="eastAsia" w:ascii="Times New Roman" w:hAnsi="Times New Roman" w:eastAsia="方正仿宋简体" w:cs="方正仿宋简体"/>
          <w:i w:val="0"/>
          <w:iCs w:val="0"/>
          <w:caps w:val="0"/>
          <w:color w:val="auto"/>
          <w:spacing w:val="0"/>
          <w:sz w:val="32"/>
          <w:szCs w:val="32"/>
          <w:shd w:val="clear" w:fill="FFFFFF"/>
        </w:rPr>
        <w:t>万元；公务接待费0.</w:t>
      </w:r>
      <w:r>
        <w:rPr>
          <w:rFonts w:hint="eastAsia" w:eastAsia="方正仿宋简体" w:cs="方正仿宋简体"/>
          <w:i w:val="0"/>
          <w:iCs w:val="0"/>
          <w:caps w:val="0"/>
          <w:color w:val="auto"/>
          <w:spacing w:val="0"/>
          <w:sz w:val="32"/>
          <w:szCs w:val="32"/>
          <w:shd w:val="clear" w:fill="FFFFFF"/>
          <w:lang w:val="en-US" w:eastAsia="zh-CN"/>
        </w:rPr>
        <w:t>23</w:t>
      </w:r>
      <w:r>
        <w:rPr>
          <w:rFonts w:hint="eastAsia" w:ascii="Times New Roman" w:hAnsi="Times New Roman" w:eastAsia="方正仿宋简体" w:cs="方正仿宋简体"/>
          <w:i w:val="0"/>
          <w:iCs w:val="0"/>
          <w:caps w:val="0"/>
          <w:color w:val="auto"/>
          <w:spacing w:val="0"/>
          <w:sz w:val="32"/>
          <w:szCs w:val="32"/>
          <w:shd w:val="clear" w:fill="FFFFFF"/>
        </w:rPr>
        <w:t>万元，比上年</w:t>
      </w:r>
      <w:r>
        <w:rPr>
          <w:rFonts w:hint="eastAsia" w:eastAsia="方正仿宋简体" w:cs="方正仿宋简体"/>
          <w:i w:val="0"/>
          <w:iCs w:val="0"/>
          <w:caps w:val="0"/>
          <w:color w:val="auto"/>
          <w:spacing w:val="0"/>
          <w:sz w:val="32"/>
          <w:szCs w:val="32"/>
          <w:shd w:val="clear" w:fill="FFFFFF"/>
          <w:lang w:eastAsia="zh-CN"/>
        </w:rPr>
        <w:t>减少</w:t>
      </w:r>
      <w:r>
        <w:rPr>
          <w:rFonts w:hint="eastAsia" w:eastAsia="方正仿宋简体" w:cs="方正仿宋简体"/>
          <w:i w:val="0"/>
          <w:iCs w:val="0"/>
          <w:caps w:val="0"/>
          <w:color w:val="auto"/>
          <w:spacing w:val="0"/>
          <w:sz w:val="32"/>
          <w:szCs w:val="32"/>
          <w:shd w:val="clear" w:fill="FFFFFF"/>
          <w:lang w:val="en-US" w:eastAsia="zh-CN"/>
        </w:rPr>
        <w:t>0.73</w:t>
      </w:r>
      <w:r>
        <w:rPr>
          <w:rFonts w:hint="eastAsia" w:ascii="Times New Roman" w:hAnsi="Times New Roman" w:eastAsia="方正仿宋简体" w:cs="方正仿宋简体"/>
          <w:i w:val="0"/>
          <w:iCs w:val="0"/>
          <w:caps w:val="0"/>
          <w:color w:val="auto"/>
          <w:spacing w:val="0"/>
          <w:sz w:val="32"/>
          <w:szCs w:val="32"/>
          <w:shd w:val="clear" w:fill="FFFFFF"/>
        </w:rPr>
        <w:t>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八、政府性基金预算支出总体情况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lang w:eastAsia="zh-CN"/>
        </w:rPr>
        <w:t>尼玛县人大办</w:t>
      </w:r>
      <w:r>
        <w:rPr>
          <w:rFonts w:hint="eastAsia" w:ascii="Times New Roman" w:hAnsi="Times New Roman" w:eastAsia="方正仿宋简体" w:cs="方正仿宋简体"/>
          <w:color w:val="auto"/>
          <w:sz w:val="32"/>
          <w:szCs w:val="32"/>
        </w:rPr>
        <w:t>2024年度没有政府性基金安排的支出。</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九、政府性基金“三公”经费总体情况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lang w:eastAsia="zh-CN"/>
        </w:rPr>
        <w:t>尼玛县人大办</w:t>
      </w:r>
      <w:r>
        <w:rPr>
          <w:rFonts w:hint="eastAsia" w:ascii="Times New Roman" w:hAnsi="Times New Roman" w:eastAsia="方正仿宋简体" w:cs="方正仿宋简体"/>
          <w:color w:val="auto"/>
          <w:sz w:val="32"/>
          <w:szCs w:val="32"/>
        </w:rPr>
        <w:t>2024年度没有政府性基金</w:t>
      </w:r>
      <w:r>
        <w:rPr>
          <w:rFonts w:hint="eastAsia" w:ascii="Times New Roman" w:hAnsi="Times New Roman" w:eastAsia="方正仿宋简体" w:cs="方正仿宋简体"/>
          <w:color w:val="auto"/>
          <w:sz w:val="32"/>
          <w:szCs w:val="32"/>
          <w:lang w:eastAsia="zh-CN"/>
        </w:rPr>
        <w:t>“三公”经费</w:t>
      </w:r>
      <w:r>
        <w:rPr>
          <w:rFonts w:hint="eastAsia" w:ascii="Times New Roman" w:hAnsi="Times New Roman" w:eastAsia="方正仿宋简体" w:cs="方正仿宋简体"/>
          <w:color w:val="auto"/>
          <w:sz w:val="32"/>
          <w:szCs w:val="32"/>
        </w:rPr>
        <w:t>安排的支出。</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十、其他重要事项的情况说明</w:t>
      </w:r>
    </w:p>
    <w:p>
      <w:pPr>
        <w:keepNext w:val="0"/>
        <w:keepLines w:val="0"/>
        <w:pageBreakBefore w:val="0"/>
        <w:kinsoku/>
        <w:wordWrap/>
        <w:overflowPunct/>
        <w:topLinePunct w:val="0"/>
        <w:bidi w:val="0"/>
        <w:snapToGrid/>
        <w:spacing w:line="576" w:lineRule="exact"/>
        <w:ind w:firstLine="480" w:firstLineChars="150"/>
        <w:textAlignment w:val="auto"/>
        <w:rPr>
          <w:rFonts w:hint="eastAsia" w:ascii="Times New Roman" w:hAnsi="Times New Roman" w:eastAsia="方正楷体简体" w:cs="方正楷体简体"/>
          <w:color w:val="auto"/>
          <w:sz w:val="32"/>
          <w:szCs w:val="32"/>
        </w:rPr>
      </w:pPr>
      <w:r>
        <w:rPr>
          <w:rFonts w:hint="eastAsia" w:ascii="Times New Roman" w:hAnsi="Times New Roman" w:eastAsia="方正楷体简体" w:cs="方正楷体简体"/>
          <w:color w:val="auto"/>
          <w:sz w:val="32"/>
          <w:szCs w:val="32"/>
        </w:rPr>
        <w:t>（一）机关运行经费安排使用情况说明。</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i w:val="0"/>
          <w:iCs w:val="0"/>
          <w:caps w:val="0"/>
          <w:color w:val="auto"/>
          <w:spacing w:val="0"/>
          <w:sz w:val="32"/>
          <w:szCs w:val="32"/>
          <w:shd w:val="clear" w:fill="FFFFFF"/>
        </w:rPr>
        <w:t>商品和服务支出预算20.22万元，其中：办公费0.26万元、水电费0.54万元、邮电费0.72万元、印刷费0.11万元、差旅费4.59万元、会议费0.77万元、培训费0.23万元、取暖费0.24万元、公务接待费0.96万元、维修（护）费0.46万元、公务车辆运行维护费6.43万元。</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textAlignment w:val="auto"/>
        <w:rPr>
          <w:rFonts w:hint="eastAsia" w:ascii="Times New Roman" w:hAnsi="Times New Roman" w:eastAsia="方正楷体简体" w:cs="方正楷体简体"/>
          <w:color w:val="auto"/>
          <w:sz w:val="32"/>
          <w:szCs w:val="32"/>
        </w:rPr>
      </w:pPr>
      <w:r>
        <w:rPr>
          <w:rFonts w:hint="eastAsia" w:ascii="Times New Roman" w:hAnsi="Times New Roman" w:eastAsia="方正楷体简体" w:cs="方正楷体简体"/>
          <w:color w:val="auto"/>
          <w:sz w:val="32"/>
          <w:szCs w:val="32"/>
        </w:rPr>
        <w:t>（二）政府采购情况说明。</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Times New Roman" w:hAnsi="Times New Roman" w:eastAsia="方正仿宋简体" w:cs="方正仿宋简体"/>
          <w:color w:val="auto"/>
          <w:kern w:val="0"/>
          <w:sz w:val="32"/>
          <w:szCs w:val="32"/>
        </w:rPr>
      </w:pPr>
      <w:r>
        <w:rPr>
          <w:rFonts w:hint="eastAsia" w:ascii="Times New Roman" w:hAnsi="Times New Roman" w:eastAsia="方正仿宋简体" w:cs="方正仿宋简体"/>
          <w:i w:val="0"/>
          <w:iCs w:val="0"/>
          <w:caps w:val="0"/>
          <w:color w:val="auto"/>
          <w:spacing w:val="0"/>
          <w:sz w:val="32"/>
          <w:szCs w:val="32"/>
          <w:shd w:val="clear" w:fill="FFFFFF"/>
        </w:rPr>
        <w:t>尼玛县人大办202</w:t>
      </w:r>
      <w:r>
        <w:rPr>
          <w:rFonts w:hint="eastAsia" w:eastAsia="方正仿宋简体" w:cs="方正仿宋简体"/>
          <w:i w:val="0"/>
          <w:iCs w:val="0"/>
          <w:caps w:val="0"/>
          <w:color w:val="auto"/>
          <w:spacing w:val="0"/>
          <w:sz w:val="32"/>
          <w:szCs w:val="32"/>
          <w:shd w:val="clear" w:fill="FFFFFF"/>
          <w:lang w:val="en-US" w:eastAsia="zh-CN"/>
        </w:rPr>
        <w:t>4</w:t>
      </w:r>
      <w:r>
        <w:rPr>
          <w:rFonts w:hint="eastAsia" w:ascii="Times New Roman" w:hAnsi="Times New Roman" w:eastAsia="方正仿宋简体" w:cs="方正仿宋简体"/>
          <w:i w:val="0"/>
          <w:iCs w:val="0"/>
          <w:caps w:val="0"/>
          <w:color w:val="auto"/>
          <w:spacing w:val="0"/>
          <w:sz w:val="32"/>
          <w:szCs w:val="32"/>
          <w:shd w:val="clear" w:fill="FFFFFF"/>
        </w:rPr>
        <w:t>年度未安排专项政府采购预算。</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楷体简体" w:cs="方正楷体简体"/>
          <w:color w:val="auto"/>
          <w:sz w:val="32"/>
          <w:szCs w:val="32"/>
        </w:rPr>
      </w:pPr>
      <w:r>
        <w:rPr>
          <w:rFonts w:hint="eastAsia" w:ascii="Times New Roman" w:hAnsi="Times New Roman" w:eastAsia="方正楷体简体" w:cs="方正楷体简体"/>
          <w:color w:val="auto"/>
          <w:sz w:val="32"/>
          <w:szCs w:val="32"/>
        </w:rPr>
        <w:t>（三）国有资产占有使用情况说明。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ascii="Times New Roman" w:hAnsi="Times New Roman" w:eastAsia="方正仿宋简体" w:cs="方正仿宋简体"/>
          <w:i w:val="0"/>
          <w:iCs w:val="0"/>
          <w:caps w:val="0"/>
          <w:color w:val="auto"/>
          <w:spacing w:val="0"/>
          <w:sz w:val="32"/>
          <w:szCs w:val="32"/>
          <w:shd w:val="clear" w:fill="FFFFFF"/>
        </w:rPr>
        <w:t>截至</w:t>
      </w:r>
      <w:r>
        <w:rPr>
          <w:rFonts w:hint="eastAsia" w:eastAsia="方正仿宋简体" w:cs="方正仿宋简体"/>
          <w:i w:val="0"/>
          <w:iCs w:val="0"/>
          <w:caps w:val="0"/>
          <w:color w:val="auto"/>
          <w:spacing w:val="0"/>
          <w:sz w:val="32"/>
          <w:szCs w:val="32"/>
          <w:shd w:val="clear" w:fill="FFFFFF"/>
          <w:lang w:eastAsia="zh-CN"/>
        </w:rPr>
        <w:t>2024年</w:t>
      </w:r>
      <w:r>
        <w:rPr>
          <w:rFonts w:hint="eastAsia" w:ascii="Times New Roman" w:hAnsi="Times New Roman" w:eastAsia="方正仿宋简体" w:cs="方正仿宋简体"/>
          <w:i w:val="0"/>
          <w:iCs w:val="0"/>
          <w:caps w:val="0"/>
          <w:color w:val="auto"/>
          <w:spacing w:val="0"/>
          <w:sz w:val="32"/>
          <w:szCs w:val="32"/>
          <w:shd w:val="clear" w:fill="FFFFFF"/>
        </w:rPr>
        <w:t>12月31日，国有资产总值99.45万元，其中：流动资产22.44万元，固定资产77.01万元。</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楷体简体" w:cs="方正楷体简体"/>
          <w:b/>
          <w:color w:val="auto"/>
          <w:sz w:val="32"/>
          <w:szCs w:val="32"/>
        </w:rPr>
      </w:pPr>
      <w:r>
        <w:rPr>
          <w:rFonts w:hint="eastAsia" w:ascii="Times New Roman" w:hAnsi="Times New Roman" w:eastAsia="方正楷体简体" w:cs="方正楷体简体"/>
          <w:color w:val="auto"/>
          <w:sz w:val="32"/>
          <w:szCs w:val="32"/>
        </w:rPr>
        <w:t>（四）2024年预算绩效情况说明。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ascii="Times New Roman" w:hAnsi="Times New Roman" w:eastAsia="方正仿宋简体" w:cs="方正仿宋简体"/>
          <w:i w:val="0"/>
          <w:iCs w:val="0"/>
          <w:caps w:val="0"/>
          <w:color w:val="auto"/>
          <w:spacing w:val="0"/>
          <w:sz w:val="32"/>
          <w:szCs w:val="32"/>
          <w:shd w:val="clear" w:fill="FFFFFF"/>
        </w:rPr>
        <w:t>尼玛县人大办202</w:t>
      </w:r>
      <w:r>
        <w:rPr>
          <w:rFonts w:hint="eastAsia" w:eastAsia="方正仿宋简体" w:cs="方正仿宋简体"/>
          <w:i w:val="0"/>
          <w:iCs w:val="0"/>
          <w:caps w:val="0"/>
          <w:color w:val="auto"/>
          <w:spacing w:val="0"/>
          <w:sz w:val="32"/>
          <w:szCs w:val="32"/>
          <w:shd w:val="clear" w:fill="FFFFFF"/>
          <w:lang w:val="en-US" w:eastAsia="zh-CN"/>
        </w:rPr>
        <w:t>4</w:t>
      </w:r>
      <w:r>
        <w:rPr>
          <w:rFonts w:hint="eastAsia" w:ascii="Times New Roman" w:hAnsi="Times New Roman" w:eastAsia="方正仿宋简体" w:cs="方正仿宋简体"/>
          <w:i w:val="0"/>
          <w:iCs w:val="0"/>
          <w:caps w:val="0"/>
          <w:color w:val="auto"/>
          <w:spacing w:val="0"/>
          <w:sz w:val="32"/>
          <w:szCs w:val="32"/>
          <w:shd w:val="clear" w:fill="FFFFFF"/>
        </w:rPr>
        <w:t>年未实行预算绩效。</w:t>
      </w:r>
    </w:p>
    <w:p>
      <w:pPr>
        <w:keepNext w:val="0"/>
        <w:keepLines w:val="0"/>
        <w:pageBreakBefore w:val="0"/>
        <w:numPr>
          <w:ilvl w:val="0"/>
          <w:numId w:val="1"/>
        </w:numPr>
        <w:kinsoku/>
        <w:wordWrap/>
        <w:overflowPunct/>
        <w:topLinePunct w:val="0"/>
        <w:bidi w:val="0"/>
        <w:snapToGrid/>
        <w:spacing w:line="576" w:lineRule="exact"/>
        <w:ind w:firstLine="640" w:firstLineChars="200"/>
        <w:textAlignment w:val="auto"/>
        <w:rPr>
          <w:rFonts w:hint="eastAsia" w:ascii="Times New Roman" w:hAnsi="Times New Roman" w:eastAsia="方正楷体简体" w:cs="方正楷体简体"/>
          <w:color w:val="auto"/>
          <w:sz w:val="32"/>
          <w:szCs w:val="32"/>
        </w:rPr>
      </w:pPr>
      <w:r>
        <w:rPr>
          <w:rFonts w:hint="eastAsia" w:ascii="Times New Roman" w:hAnsi="Times New Roman" w:eastAsia="方正楷体简体" w:cs="方正楷体简体"/>
          <w:color w:val="auto"/>
          <w:sz w:val="32"/>
          <w:szCs w:val="32"/>
        </w:rPr>
        <w:t>扶贫资金管理使用情况及绩效目标情况说明。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简体" w:cs="方正仿宋简体"/>
          <w:color w:val="auto"/>
          <w:sz w:val="32"/>
          <w:szCs w:val="32"/>
          <w:lang w:eastAsia="zh-CN"/>
        </w:rPr>
      </w:pPr>
      <w:r>
        <w:rPr>
          <w:rFonts w:hint="eastAsia" w:ascii="Times New Roman" w:hAnsi="Times New Roman" w:eastAsia="方正仿宋简体" w:cs="方正仿宋简体"/>
          <w:color w:val="auto"/>
          <w:sz w:val="32"/>
          <w:szCs w:val="32"/>
          <w:lang w:eastAsia="zh-CN"/>
        </w:rPr>
        <w:t>尼玛县人大办不存在扶贫资金。</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楷体简体" w:cs="方正楷体简体"/>
          <w:color w:val="auto"/>
          <w:sz w:val="32"/>
          <w:szCs w:val="32"/>
        </w:rPr>
      </w:pPr>
      <w:r>
        <w:rPr>
          <w:rFonts w:hint="eastAsia" w:ascii="Times New Roman" w:hAnsi="Times New Roman" w:eastAsia="方正楷体简体" w:cs="方正楷体简体"/>
          <w:color w:val="auto"/>
          <w:sz w:val="32"/>
          <w:szCs w:val="32"/>
        </w:rPr>
        <w:t>政府债务情况。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Times New Roman" w:hAnsi="Times New Roman" w:eastAsia="方正仿宋简体" w:cs="方正仿宋简体"/>
          <w:i w:val="0"/>
          <w:iCs w:val="0"/>
          <w:caps w:val="0"/>
          <w:color w:val="auto"/>
          <w:spacing w:val="0"/>
          <w:sz w:val="32"/>
          <w:szCs w:val="32"/>
          <w:shd w:val="clear" w:fill="FFFFFF"/>
        </w:rPr>
        <w:t>尼玛县人大办不存在政府性债务</w:t>
      </w:r>
      <w:r>
        <w:rPr>
          <w:rFonts w:hint="eastAsia" w:ascii="Times New Roman" w:hAnsi="Times New Roman" w:eastAsia="方正仿宋简体" w:cs="方正仿宋简体"/>
          <w:i w:val="0"/>
          <w:iCs w:val="0"/>
          <w:caps w:val="0"/>
          <w:color w:val="auto"/>
          <w:spacing w:val="0"/>
          <w:sz w:val="32"/>
          <w:szCs w:val="32"/>
          <w:shd w:val="clear" w:fill="FFFFFF"/>
          <w:lang w:eastAsia="zh-CN"/>
        </w:rPr>
        <w:t>。</w:t>
      </w:r>
    </w:p>
    <w:p>
      <w:pPr>
        <w:keepNext w:val="0"/>
        <w:keepLines w:val="0"/>
        <w:pageBreakBefore w:val="0"/>
        <w:kinsoku/>
        <w:wordWrap/>
        <w:overflowPunct/>
        <w:topLinePunct w:val="0"/>
        <w:bidi w:val="0"/>
        <w:snapToGrid/>
        <w:spacing w:line="576" w:lineRule="exact"/>
        <w:jc w:val="center"/>
        <w:textAlignment w:val="auto"/>
        <w:rPr>
          <w:rFonts w:hint="eastAsia" w:ascii="方正黑体简体" w:hAnsi="方正黑体简体" w:eastAsia="方正黑体简体" w:cs="方正黑体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黑体简体" w:hAnsi="方正黑体简体" w:eastAsia="方正黑体简体" w:cs="方正黑体简体"/>
          <w:color w:val="auto"/>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第四部分</w:t>
      </w:r>
    </w:p>
    <w:p>
      <w:pPr>
        <w:keepNext w:val="0"/>
        <w:keepLines w:val="0"/>
        <w:pageBreakBefore w:val="0"/>
        <w:kinsoku/>
        <w:wordWrap/>
        <w:overflowPunct/>
        <w:topLinePunct w:val="0"/>
        <w:bidi w:val="0"/>
        <w:snapToGrid/>
        <w:spacing w:line="576" w:lineRule="exact"/>
        <w:jc w:val="center"/>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名词解释</w:t>
      </w:r>
    </w:p>
    <w:p>
      <w:pPr>
        <w:keepNext w:val="0"/>
        <w:keepLines w:val="0"/>
        <w:pageBreakBefore w:val="0"/>
        <w:kinsoku/>
        <w:wordWrap/>
        <w:overflowPunct/>
        <w:topLinePunct w:val="0"/>
        <w:bidi w:val="0"/>
        <w:snapToGrid/>
        <w:spacing w:line="576" w:lineRule="exact"/>
        <w:jc w:val="center"/>
        <w:textAlignment w:val="auto"/>
        <w:rPr>
          <w:rFonts w:hint="eastAsia" w:ascii="Times New Roman" w:hAnsi="Times New Roman" w:eastAsia="方正仿宋简体" w:cs="方正仿宋简体"/>
          <w:color w:val="auto"/>
          <w:sz w:val="32"/>
          <w:szCs w:val="32"/>
        </w:rPr>
      </w:pP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（对部门和单位专业性较强的名次进行解释。）</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一、财政拨款收入：本级财政部门当年拨付的财政预算资金，包括一般公共预算财政拨款、政府性基金预算财政拨款和国资预算财政拨款。</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二、事业收入：指事业单位开展专业业务活动及辅助活动所取得的收入。</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三、事业单位经营收入：指事业单位在专业业务活动及其辅助活动之外开展非独立核算经营活动取得的收入。</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四、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五、其他收入：指除上述“一般公共预算拨款收入”、“事业收入”、“事业单位经营收入”等以外的收入。主要是按规定动用的售房收入、存款利息收入等。</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六、上年结转：指以前年度安排、结转到本年仍按原规定用途继续使用的资金。</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七、重点项目：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Times New Roman" w:hAnsi="Times New Roman" w:eastAsia="方正仿宋简体" w:cs="方正仿宋简体"/>
          <w:color w:val="auto"/>
          <w:kern w:val="0"/>
          <w:sz w:val="32"/>
          <w:szCs w:val="32"/>
        </w:rPr>
      </w:pPr>
      <w:r>
        <w:rPr>
          <w:rFonts w:hint="eastAsia" w:ascii="Times New Roman" w:hAnsi="Times New Roman" w:eastAsia="方正仿宋简体" w:cs="方正仿宋简体"/>
          <w:color w:val="auto"/>
          <w:sz w:val="32"/>
          <w:szCs w:val="32"/>
        </w:rPr>
        <w:t>八、基本支出：指为保障机构正常运转、完成日常工作任务而发生的人员支出和公用支出。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九、项目支出：指在基本支出之外为完成特定行政任务或事业发展目标所发生的支出。</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十、“三公”经费：是指安排的因公出国（境）费、公务用车购置及运行维护费和公务接待费。</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十、事业单位经营支出：指事业单位在专业业务活动及其辅助活动之外开展非独立核算经营活动发生的支出。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6238E"/>
    <w:multiLevelType w:val="singleLevel"/>
    <w:tmpl w:val="A946238E"/>
    <w:lvl w:ilvl="0" w:tentative="0">
      <w:start w:val="5"/>
      <w:numFmt w:val="chineseCounting"/>
      <w:suff w:val="nothing"/>
      <w:lvlText w:val="（%1）"/>
      <w:lvlJc w:val="left"/>
      <w:rPr>
        <w:rFonts w:hint="eastAsia"/>
      </w:rPr>
    </w:lvl>
  </w:abstractNum>
  <w:abstractNum w:abstractNumId="1">
    <w:nsid w:val="72CEB255"/>
    <w:multiLevelType w:val="singleLevel"/>
    <w:tmpl w:val="72CEB255"/>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ODhiNDFkNWZlNTU0YTdlMDY2ODFlYTMyODk4MDE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2BC52457"/>
    <w:rsid w:val="4EE57F4D"/>
    <w:rsid w:val="562D5798"/>
    <w:rsid w:val="59162550"/>
    <w:rsid w:val="7B863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page number"/>
    <w:basedOn w:val="7"/>
    <w:autoRedefine/>
    <w:qFormat/>
    <w:uiPriority w:val="0"/>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批注框文本 字符"/>
    <w:basedOn w:val="7"/>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6</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1</cp:lastModifiedBy>
  <cp:lastPrinted>2024-02-07T02:55:00Z</cp:lastPrinted>
  <dcterms:modified xsi:type="dcterms:W3CDTF">2024-02-08T03:17:40Z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3218E2D7889449AA98F1FAAF385CFA82_12</vt:lpwstr>
  </property>
</Properties>
</file>