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ascii="仿宋" w:hAnsi="仿宋" w:eastAsia="仿宋" w:cs="宋体"/>
          <w:color w:val="000000"/>
          <w:kern w:val="0"/>
          <w:sz w:val="32"/>
          <w:szCs w:val="32"/>
        </w:rPr>
        <w:t>2024</w:t>
      </w:r>
      <w:r>
        <w:rPr>
          <w:rFonts w:hint="eastAsia" w:ascii="仿宋" w:hAnsi="仿宋" w:eastAsia="仿宋" w:cs="宋体"/>
          <w:color w:val="000000"/>
          <w:kern w:val="0"/>
          <w:sz w:val="32"/>
          <w:szCs w:val="32"/>
        </w:rPr>
        <w:t>年部门（单位）预算信息公开模板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w:t>
      </w:r>
      <w:r>
        <w:rPr>
          <w:rFonts w:hint="eastAsia" w:ascii="仿宋" w:hAnsi="仿宋" w:eastAsia="仿宋"/>
          <w:sz w:val="32"/>
          <w:szCs w:val="32"/>
        </w:rPr>
        <w:t>单位</w:t>
      </w:r>
      <w:r>
        <w:rPr>
          <w:rFonts w:ascii="仿宋" w:hAnsi="仿宋" w:eastAsia="仿宋"/>
          <w:sz w:val="32"/>
          <w:szCs w:val="32"/>
        </w:rPr>
        <w:t>和涉密信息不予公开）</w:t>
      </w: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尼玛县交通运输局</w:t>
      </w:r>
      <w:r>
        <w:rPr>
          <w:rFonts w:hint="eastAsia" w:ascii="方正小标宋简体" w:hAnsi="仿宋" w:eastAsia="方正小标宋简体"/>
          <w:sz w:val="44"/>
          <w:szCs w:val="44"/>
        </w:rPr>
        <w:t>2024年度部门（单位）预算</w:t>
      </w:r>
    </w:p>
    <w:p>
      <w:pPr>
        <w:rPr>
          <w:rFonts w:ascii="仿宋" w:hAnsi="仿宋" w:eastAsia="仿宋"/>
          <w:sz w:val="32"/>
          <w:szCs w:val="32"/>
        </w:rPr>
      </w:pPr>
    </w:p>
    <w:p>
      <w:pPr>
        <w:rPr>
          <w:rFonts w:hint="eastAsia" w:ascii="仿宋" w:hAnsi="仿宋" w:eastAsia="仿宋"/>
          <w:sz w:val="32"/>
          <w:szCs w:val="32"/>
          <w:lang w:eastAsia="zh-CN"/>
        </w:rPr>
      </w:pPr>
      <w:r>
        <w:rPr>
          <w:rFonts w:hint="eastAsia" w:ascii="仿宋" w:hAnsi="仿宋" w:eastAsia="仿宋"/>
          <w:sz w:val="32"/>
          <w:szCs w:val="32"/>
          <w:lang w:eastAsia="zh-CN"/>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仿宋" w:hAnsi="仿宋" w:eastAsia="仿宋"/>
          <w:sz w:val="32"/>
          <w:szCs w:val="32"/>
          <w:lang w:val="en-US" w:eastAsia="zh-CN"/>
        </w:rPr>
      </w:pPr>
    </w:p>
    <w:p>
      <w:pPr>
        <w:jc w:val="center"/>
        <w:rPr>
          <w:rFonts w:hint="eastAsia" w:ascii="仿宋" w:hAnsi="仿宋" w:eastAsia="仿宋"/>
          <w:sz w:val="32"/>
          <w:szCs w:val="32"/>
          <w:lang w:val="en-US" w:eastAsia="zh-CN"/>
        </w:rPr>
      </w:pPr>
    </w:p>
    <w:p>
      <w:pPr>
        <w:jc w:val="center"/>
        <w:rPr>
          <w:rFonts w:hint="eastAsia" w:ascii="仿宋" w:hAnsi="仿宋" w:eastAsia="仿宋"/>
          <w:sz w:val="32"/>
          <w:szCs w:val="32"/>
          <w:lang w:val="en-US" w:eastAsia="zh-CN"/>
        </w:rPr>
      </w:pPr>
    </w:p>
    <w:p>
      <w:pPr>
        <w:jc w:val="center"/>
        <w:rPr>
          <w:rFonts w:hint="eastAsia" w:ascii="仿宋" w:hAnsi="仿宋" w:eastAsia="仿宋"/>
          <w:sz w:val="32"/>
          <w:szCs w:val="32"/>
          <w:lang w:val="en-US" w:eastAsia="zh-CN"/>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8</w:t>
      </w:r>
      <w:r>
        <w:rPr>
          <w:rFonts w:hint="eastAsia" w:ascii="仿宋" w:hAnsi="仿宋" w:eastAsia="仿宋"/>
          <w:sz w:val="32"/>
          <w:szCs w:val="32"/>
        </w:rPr>
        <w:t>日</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交通运输局</w:t>
      </w:r>
      <w:r>
        <w:rPr>
          <w:rFonts w:hint="eastAsia" w:ascii="方正小标宋简体" w:hAnsi="仿宋" w:eastAsia="方正小标宋简体"/>
          <w:sz w:val="32"/>
          <w:szCs w:val="32"/>
        </w:rPr>
        <w:t>概况</w:t>
      </w:r>
    </w:p>
    <w:p>
      <w:pPr>
        <w:keepNext w:val="0"/>
        <w:keepLines w:val="0"/>
        <w:pageBreakBefore w:val="0"/>
        <w:kinsoku/>
        <w:wordWrap/>
        <w:overflowPunct/>
        <w:topLinePunct w:val="0"/>
        <w:bidi w:val="0"/>
        <w:snapToGrid/>
        <w:spacing w:line="576" w:lineRule="exact"/>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一、主要职能</w:t>
      </w:r>
    </w:p>
    <w:p>
      <w:pPr>
        <w:keepNext w:val="0"/>
        <w:keepLines w:val="0"/>
        <w:pageBreakBefore w:val="0"/>
        <w:kinsoku/>
        <w:wordWrap/>
        <w:overflowPunct/>
        <w:topLinePunct w:val="0"/>
        <w:bidi w:val="0"/>
        <w:snapToGrid/>
        <w:spacing w:line="576" w:lineRule="exact"/>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二、部门（单位）机构设置情况</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交通运输局</w:t>
      </w:r>
      <w:r>
        <w:rPr>
          <w:rFonts w:hint="eastAsia" w:ascii="方正小标宋简体" w:hAnsi="仿宋" w:eastAsia="方正小标宋简体"/>
          <w:sz w:val="32"/>
          <w:szCs w:val="32"/>
        </w:rPr>
        <w:t>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交通运输局</w:t>
      </w:r>
      <w:r>
        <w:rPr>
          <w:rFonts w:hint="eastAsia" w:ascii="方正小标宋简体" w:hAnsi="仿宋" w:eastAsia="方正小标宋简体"/>
          <w:sz w:val="32"/>
          <w:szCs w:val="32"/>
        </w:rPr>
        <w:t>预算数据分析</w:t>
      </w:r>
    </w:p>
    <w:p>
      <w:pPr>
        <w:keepNext w:val="0"/>
        <w:keepLines w:val="0"/>
        <w:pageBreakBefore w:val="0"/>
        <w:kinsoku/>
        <w:wordWrap/>
        <w:overflowPunct/>
        <w:topLinePunct w:val="0"/>
        <w:bidi w:val="0"/>
        <w:snapToGrid/>
        <w:spacing w:line="576" w:lineRule="exact"/>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一、收支总体情况</w:t>
      </w:r>
    </w:p>
    <w:p>
      <w:pPr>
        <w:keepNext w:val="0"/>
        <w:keepLines w:val="0"/>
        <w:pageBreakBefore w:val="0"/>
        <w:kinsoku/>
        <w:wordWrap/>
        <w:overflowPunct/>
        <w:topLinePunct w:val="0"/>
        <w:bidi w:val="0"/>
        <w:snapToGrid/>
        <w:spacing w:line="576" w:lineRule="exact"/>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二、收入总体情况</w:t>
      </w:r>
    </w:p>
    <w:p>
      <w:pPr>
        <w:keepNext w:val="0"/>
        <w:keepLines w:val="0"/>
        <w:pageBreakBefore w:val="0"/>
        <w:kinsoku/>
        <w:wordWrap/>
        <w:overflowPunct/>
        <w:topLinePunct w:val="0"/>
        <w:bidi w:val="0"/>
        <w:snapToGrid/>
        <w:spacing w:line="576" w:lineRule="exact"/>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三、支出总体情况</w:t>
      </w:r>
    </w:p>
    <w:p>
      <w:pPr>
        <w:keepNext w:val="0"/>
        <w:keepLines w:val="0"/>
        <w:pageBreakBefore w:val="0"/>
        <w:kinsoku/>
        <w:wordWrap/>
        <w:overflowPunct/>
        <w:topLinePunct w:val="0"/>
        <w:bidi w:val="0"/>
        <w:snapToGrid/>
        <w:spacing w:line="576" w:lineRule="exact"/>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四、财政拨款收支总体情况</w:t>
      </w:r>
    </w:p>
    <w:p>
      <w:pPr>
        <w:keepNext w:val="0"/>
        <w:keepLines w:val="0"/>
        <w:pageBreakBefore w:val="0"/>
        <w:kinsoku/>
        <w:wordWrap/>
        <w:overflowPunct/>
        <w:topLinePunct w:val="0"/>
        <w:bidi w:val="0"/>
        <w:snapToGrid/>
        <w:spacing w:line="576" w:lineRule="exact"/>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五、一般公共预算支出总体情况（按功能分类科目）</w:t>
      </w:r>
    </w:p>
    <w:p>
      <w:pPr>
        <w:keepNext w:val="0"/>
        <w:keepLines w:val="0"/>
        <w:pageBreakBefore w:val="0"/>
        <w:kinsoku/>
        <w:wordWrap/>
        <w:overflowPunct/>
        <w:topLinePunct w:val="0"/>
        <w:bidi w:val="0"/>
        <w:snapToGrid/>
        <w:spacing w:line="576" w:lineRule="exact"/>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六、一般公共预算基本支出总体情况（按经济分类款级科目）</w:t>
      </w:r>
    </w:p>
    <w:p>
      <w:pPr>
        <w:keepNext w:val="0"/>
        <w:keepLines w:val="0"/>
        <w:pageBreakBefore w:val="0"/>
        <w:kinsoku/>
        <w:wordWrap/>
        <w:overflowPunct/>
        <w:topLinePunct w:val="0"/>
        <w:bidi w:val="0"/>
        <w:snapToGrid/>
        <w:spacing w:line="576" w:lineRule="exact"/>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七、一般公共预算“三公”经费支出总体情况</w:t>
      </w:r>
    </w:p>
    <w:p>
      <w:pPr>
        <w:keepNext w:val="0"/>
        <w:keepLines w:val="0"/>
        <w:pageBreakBefore w:val="0"/>
        <w:kinsoku/>
        <w:wordWrap/>
        <w:overflowPunct/>
        <w:topLinePunct w:val="0"/>
        <w:bidi w:val="0"/>
        <w:snapToGrid/>
        <w:spacing w:line="576" w:lineRule="exact"/>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八、政府性基金预算支出总体情况</w:t>
      </w:r>
    </w:p>
    <w:p>
      <w:pPr>
        <w:keepNext w:val="0"/>
        <w:keepLines w:val="0"/>
        <w:pageBreakBefore w:val="0"/>
        <w:kinsoku/>
        <w:wordWrap/>
        <w:overflowPunct/>
        <w:topLinePunct w:val="0"/>
        <w:bidi w:val="0"/>
        <w:snapToGrid/>
        <w:spacing w:line="576" w:lineRule="exact"/>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九、政府性基金“三公”经费支出总体情况</w:t>
      </w:r>
    </w:p>
    <w:p>
      <w:pPr>
        <w:keepNext w:val="0"/>
        <w:keepLines w:val="0"/>
        <w:pageBreakBefore w:val="0"/>
        <w:kinsoku/>
        <w:wordWrap/>
        <w:overflowPunct/>
        <w:topLinePunct w:val="0"/>
        <w:bidi w:val="0"/>
        <w:snapToGrid/>
        <w:spacing w:line="576" w:lineRule="exact"/>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十、其他重要事项情况说明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交通运输局</w:t>
      </w:r>
      <w:r>
        <w:rPr>
          <w:rFonts w:hint="eastAsia" w:ascii="方正小标宋简体" w:hAnsi="仿宋" w:eastAsia="方正小标宋简体"/>
          <w:sz w:val="32"/>
          <w:szCs w:val="32"/>
        </w:rPr>
        <w:t>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eastAsia" w:ascii="方正仿宋_GBK" w:hAnsi="方正仿宋_GBK" w:eastAsia="方正仿宋_GBK" w:cs="方正仿宋_GBK"/>
          <w:b w:val="0"/>
          <w:i w:val="0"/>
          <w:caps w:val="0"/>
          <w:color w:val="000000"/>
          <w:spacing w:val="0"/>
          <w:sz w:val="32"/>
          <w:szCs w:val="32"/>
        </w:rPr>
      </w:pPr>
      <w:r>
        <w:rPr>
          <w:rFonts w:hint="eastAsia" w:ascii="方正仿宋_GBK" w:hAnsi="方正仿宋_GBK" w:eastAsia="方正仿宋_GBK" w:cs="方正仿宋_GBK"/>
          <w:b w:val="0"/>
          <w:i w:val="0"/>
          <w:caps w:val="0"/>
          <w:color w:val="000000"/>
          <w:spacing w:val="0"/>
          <w:sz w:val="32"/>
          <w:szCs w:val="32"/>
        </w:rPr>
        <w:t>（一）贯彻执行国家有关交通运输的法律、法规、规章和政策、标准，拟定全县交通运输发展规划；推进全县综合交通运输体系建设，做好全县公路规划与邮政行业发展规划的衔接协调，推进适应综合交通运输体系的制度体制机制建立；贯彻执行中、</w:t>
      </w:r>
      <w:r>
        <w:rPr>
          <w:rFonts w:hint="eastAsia" w:ascii="方正仿宋_GBK" w:hAnsi="方正仿宋_GBK" w:eastAsia="方正仿宋_GBK" w:cs="方正仿宋_GBK"/>
          <w:b w:val="0"/>
          <w:i w:val="0"/>
          <w:caps w:val="0"/>
          <w:color w:val="000000"/>
          <w:spacing w:val="0"/>
          <w:sz w:val="32"/>
          <w:szCs w:val="32"/>
          <w:lang w:eastAsia="zh-CN"/>
        </w:rPr>
        <w:t>区</w:t>
      </w:r>
      <w:r>
        <w:rPr>
          <w:rFonts w:hint="eastAsia" w:ascii="方正仿宋_GBK" w:hAnsi="方正仿宋_GBK" w:eastAsia="方正仿宋_GBK" w:cs="方正仿宋_GBK"/>
          <w:b w:val="0"/>
          <w:i w:val="0"/>
          <w:caps w:val="0"/>
          <w:color w:val="000000"/>
          <w:spacing w:val="0"/>
          <w:sz w:val="32"/>
          <w:szCs w:val="32"/>
        </w:rPr>
        <w:t>、市颁布的交通运输标准；负责实施全县交通运输行业体制改革。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eastAsia" w:ascii="方正仿宋_GBK" w:hAnsi="方正仿宋_GBK" w:eastAsia="方正仿宋_GBK" w:cs="方正仿宋_GBK"/>
          <w:b w:val="0"/>
          <w:i w:val="0"/>
          <w:caps w:val="0"/>
          <w:color w:val="000000"/>
          <w:spacing w:val="0"/>
          <w:sz w:val="32"/>
          <w:szCs w:val="32"/>
        </w:rPr>
      </w:pPr>
      <w:r>
        <w:rPr>
          <w:rFonts w:hint="eastAsia" w:ascii="方正仿宋_GBK" w:hAnsi="方正仿宋_GBK" w:eastAsia="方正仿宋_GBK" w:cs="方正仿宋_GBK"/>
          <w:b w:val="0"/>
          <w:i w:val="0"/>
          <w:caps w:val="0"/>
          <w:color w:val="000000"/>
          <w:spacing w:val="0"/>
          <w:sz w:val="32"/>
          <w:szCs w:val="32"/>
        </w:rPr>
        <w:t>（二）会同有关部门编制全县综合交通运输体系规划，指导综合交通运输枢纽规划和管理工作，优化交通运输网络、枢纽节点布局，促进各种交通运输方式融合。统筹区域和城乡交通运输协调发展，优先发展公共交通，大力发展农村交通，加快推进区域和城乡交通运输一体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eastAsia" w:ascii="方正仿宋_GBK" w:hAnsi="方正仿宋_GBK" w:eastAsia="方正仿宋_GBK" w:cs="方正仿宋_GBK"/>
          <w:b w:val="0"/>
          <w:i w:val="0"/>
          <w:caps w:val="0"/>
          <w:color w:val="000000"/>
          <w:spacing w:val="0"/>
          <w:sz w:val="32"/>
          <w:szCs w:val="32"/>
        </w:rPr>
      </w:pPr>
      <w:r>
        <w:rPr>
          <w:rFonts w:hint="eastAsia" w:ascii="方正仿宋_GBK" w:hAnsi="方正仿宋_GBK" w:eastAsia="方正仿宋_GBK" w:cs="方正仿宋_GBK"/>
          <w:b w:val="0"/>
          <w:i w:val="0"/>
          <w:caps w:val="0"/>
          <w:color w:val="000000"/>
          <w:spacing w:val="0"/>
          <w:sz w:val="32"/>
          <w:szCs w:val="32"/>
        </w:rPr>
        <w:t>（三）组织拟定全县公路城市客运行业发展规划、年度计划并监督实施，贯彻落实交通运输行业推进物流业发展的政策规定。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eastAsia" w:ascii="方正仿宋_GBK" w:hAnsi="方正仿宋_GBK" w:eastAsia="方正仿宋_GBK" w:cs="方正仿宋_GBK"/>
          <w:b w:val="0"/>
          <w:i w:val="0"/>
          <w:caps w:val="0"/>
          <w:color w:val="000000"/>
          <w:spacing w:val="0"/>
          <w:sz w:val="32"/>
          <w:szCs w:val="32"/>
        </w:rPr>
      </w:pPr>
      <w:r>
        <w:rPr>
          <w:rFonts w:hint="eastAsia" w:ascii="方正仿宋_GBK" w:hAnsi="方正仿宋_GBK" w:eastAsia="方正仿宋_GBK" w:cs="方正仿宋_GBK"/>
          <w:b w:val="0"/>
          <w:i w:val="0"/>
          <w:caps w:val="0"/>
          <w:color w:val="000000"/>
          <w:spacing w:val="0"/>
          <w:sz w:val="32"/>
          <w:szCs w:val="32"/>
        </w:rPr>
        <w:t>（四）承担全县道路运输市场的监管责任。负责城乡客运及有关设施规划和管理工作，负责城区公交车、出租汽车行业管理工作；维护公路、水路交通运输行业和城市客运行业的平等竞争秩序；负责汽车出入境运输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eastAsia" w:ascii="方正仿宋_GBK" w:hAnsi="方正仿宋_GBK" w:eastAsia="方正仿宋_GBK" w:cs="方正仿宋_GBK"/>
          <w:b w:val="0"/>
          <w:i w:val="0"/>
          <w:caps w:val="0"/>
          <w:color w:val="000000"/>
          <w:spacing w:val="0"/>
          <w:sz w:val="32"/>
          <w:szCs w:val="32"/>
        </w:rPr>
      </w:pPr>
      <w:r>
        <w:rPr>
          <w:rFonts w:hint="eastAsia" w:ascii="方正仿宋_GBK" w:hAnsi="方正仿宋_GBK" w:eastAsia="方正仿宋_GBK" w:cs="方正仿宋_GBK"/>
          <w:b w:val="0"/>
          <w:i w:val="0"/>
          <w:caps w:val="0"/>
          <w:color w:val="000000"/>
          <w:spacing w:val="0"/>
          <w:sz w:val="32"/>
          <w:szCs w:val="32"/>
        </w:rPr>
        <w:t>（</w:t>
      </w:r>
      <w:r>
        <w:rPr>
          <w:rFonts w:hint="eastAsia" w:ascii="方正仿宋_GBK" w:hAnsi="方正仿宋_GBK" w:eastAsia="方正仿宋_GBK" w:cs="方正仿宋_GBK"/>
          <w:b w:val="0"/>
          <w:i w:val="0"/>
          <w:caps w:val="0"/>
          <w:color w:val="000000"/>
          <w:spacing w:val="0"/>
          <w:sz w:val="32"/>
          <w:szCs w:val="32"/>
          <w:lang w:eastAsia="zh-CN"/>
        </w:rPr>
        <w:t>五</w:t>
      </w:r>
      <w:r>
        <w:rPr>
          <w:rFonts w:hint="eastAsia" w:ascii="方正仿宋_GBK" w:hAnsi="方正仿宋_GBK" w:eastAsia="方正仿宋_GBK" w:cs="方正仿宋_GBK"/>
          <w:b w:val="0"/>
          <w:i w:val="0"/>
          <w:caps w:val="0"/>
          <w:color w:val="000000"/>
          <w:spacing w:val="0"/>
          <w:sz w:val="32"/>
          <w:szCs w:val="32"/>
        </w:rPr>
        <w:t>）负责拟定全县公路固定资产投资规模和方向、县级财政性资金安排意见；负责全县公路管理，做好源头和公路治超工作，保护好路产路权。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eastAsia" w:ascii="方正仿宋_GBK" w:hAnsi="方正仿宋_GBK" w:eastAsia="方正仿宋_GBK" w:cs="方正仿宋_GBK"/>
          <w:b w:val="0"/>
          <w:i w:val="0"/>
          <w:caps w:val="0"/>
          <w:color w:val="000000"/>
          <w:spacing w:val="0"/>
          <w:sz w:val="32"/>
          <w:szCs w:val="32"/>
        </w:rPr>
      </w:pPr>
      <w:r>
        <w:rPr>
          <w:rFonts w:hint="eastAsia" w:ascii="方正仿宋_GBK" w:hAnsi="方正仿宋_GBK" w:eastAsia="方正仿宋_GBK" w:cs="方正仿宋_GBK"/>
          <w:b w:val="0"/>
          <w:i w:val="0"/>
          <w:caps w:val="0"/>
          <w:color w:val="000000"/>
          <w:spacing w:val="0"/>
          <w:sz w:val="32"/>
          <w:szCs w:val="32"/>
        </w:rPr>
        <w:t>（</w:t>
      </w:r>
      <w:r>
        <w:rPr>
          <w:rFonts w:hint="eastAsia" w:ascii="方正仿宋_GBK" w:hAnsi="方正仿宋_GBK" w:eastAsia="方正仿宋_GBK" w:cs="方正仿宋_GBK"/>
          <w:b w:val="0"/>
          <w:i w:val="0"/>
          <w:caps w:val="0"/>
          <w:color w:val="000000"/>
          <w:spacing w:val="0"/>
          <w:sz w:val="32"/>
          <w:szCs w:val="32"/>
          <w:lang w:eastAsia="zh-CN"/>
        </w:rPr>
        <w:t>六</w:t>
      </w:r>
      <w:r>
        <w:rPr>
          <w:rFonts w:hint="eastAsia" w:ascii="方正仿宋_GBK" w:hAnsi="方正仿宋_GBK" w:eastAsia="方正仿宋_GBK" w:cs="方正仿宋_GBK"/>
          <w:b w:val="0"/>
          <w:i w:val="0"/>
          <w:caps w:val="0"/>
          <w:color w:val="000000"/>
          <w:spacing w:val="0"/>
          <w:sz w:val="32"/>
          <w:szCs w:val="32"/>
        </w:rPr>
        <w:t>）承担全县公路建设市场监管责任。贯彻执行国家有关公路工程建设相关政策、制度和技术标准，负责全县重点公路建设和工程质量、安全生产监督管理工作，负责全县公路、水路交通运输设施的管理和维护。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eastAsia" w:ascii="方正仿宋_GBK" w:hAnsi="方正仿宋_GBK" w:eastAsia="方正仿宋_GBK" w:cs="方正仿宋_GBK"/>
          <w:b w:val="0"/>
          <w:i w:val="0"/>
          <w:caps w:val="0"/>
          <w:color w:val="000000"/>
          <w:spacing w:val="0"/>
          <w:sz w:val="32"/>
          <w:szCs w:val="32"/>
        </w:rPr>
      </w:pPr>
      <w:r>
        <w:rPr>
          <w:rFonts w:hint="eastAsia" w:ascii="方正仿宋_GBK" w:hAnsi="方正仿宋_GBK" w:eastAsia="方正仿宋_GBK" w:cs="方正仿宋_GBK"/>
          <w:b w:val="0"/>
          <w:i w:val="0"/>
          <w:caps w:val="0"/>
          <w:color w:val="000000"/>
          <w:spacing w:val="0"/>
          <w:sz w:val="32"/>
          <w:szCs w:val="32"/>
        </w:rPr>
        <w:t>（</w:t>
      </w:r>
      <w:r>
        <w:rPr>
          <w:rFonts w:hint="eastAsia" w:ascii="方正仿宋_GBK" w:hAnsi="方正仿宋_GBK" w:eastAsia="方正仿宋_GBK" w:cs="方正仿宋_GBK"/>
          <w:b w:val="0"/>
          <w:i w:val="0"/>
          <w:caps w:val="0"/>
          <w:color w:val="000000"/>
          <w:spacing w:val="0"/>
          <w:sz w:val="32"/>
          <w:szCs w:val="32"/>
          <w:lang w:eastAsia="zh-CN"/>
        </w:rPr>
        <w:t>七</w:t>
      </w:r>
      <w:r>
        <w:rPr>
          <w:rFonts w:hint="eastAsia" w:ascii="方正仿宋_GBK" w:hAnsi="方正仿宋_GBK" w:eastAsia="方正仿宋_GBK" w:cs="方正仿宋_GBK"/>
          <w:b w:val="0"/>
          <w:i w:val="0"/>
          <w:caps w:val="0"/>
          <w:color w:val="000000"/>
          <w:spacing w:val="0"/>
          <w:sz w:val="32"/>
          <w:szCs w:val="32"/>
        </w:rPr>
        <w:t>）负责公路行业安全生产和应急管理工作。按规定组织协调重点物资和紧急客货运输，负责全县公路网运行监测和应急处置协调工作。承担国防动员委员会有关交通战备方面的工作。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eastAsia" w:ascii="方正仿宋_GBK" w:hAnsi="方正仿宋_GBK" w:eastAsia="方正仿宋_GBK" w:cs="方正仿宋_GBK"/>
          <w:b w:val="0"/>
          <w:i w:val="0"/>
          <w:caps w:val="0"/>
          <w:color w:val="000000"/>
          <w:spacing w:val="0"/>
          <w:sz w:val="32"/>
          <w:szCs w:val="32"/>
        </w:rPr>
      </w:pPr>
      <w:r>
        <w:rPr>
          <w:rFonts w:hint="eastAsia" w:ascii="方正仿宋_GBK" w:hAnsi="方正仿宋_GBK" w:eastAsia="方正仿宋_GBK" w:cs="方正仿宋_GBK"/>
          <w:b w:val="0"/>
          <w:i w:val="0"/>
          <w:caps w:val="0"/>
          <w:color w:val="000000"/>
          <w:spacing w:val="0"/>
          <w:sz w:val="32"/>
          <w:szCs w:val="32"/>
        </w:rPr>
        <w:t>（</w:t>
      </w:r>
      <w:r>
        <w:rPr>
          <w:rFonts w:hint="eastAsia" w:ascii="方正仿宋_GBK" w:hAnsi="方正仿宋_GBK" w:eastAsia="方正仿宋_GBK" w:cs="方正仿宋_GBK"/>
          <w:b w:val="0"/>
          <w:i w:val="0"/>
          <w:caps w:val="0"/>
          <w:color w:val="000000"/>
          <w:spacing w:val="0"/>
          <w:sz w:val="32"/>
          <w:szCs w:val="32"/>
          <w:lang w:eastAsia="zh-CN"/>
        </w:rPr>
        <w:t>八</w:t>
      </w:r>
      <w:r>
        <w:rPr>
          <w:rFonts w:hint="eastAsia" w:ascii="方正仿宋_GBK" w:hAnsi="方正仿宋_GBK" w:eastAsia="方正仿宋_GBK" w:cs="方正仿宋_GBK"/>
          <w:b w:val="0"/>
          <w:i w:val="0"/>
          <w:caps w:val="0"/>
          <w:color w:val="000000"/>
          <w:spacing w:val="0"/>
          <w:sz w:val="32"/>
          <w:szCs w:val="32"/>
        </w:rPr>
        <w:t>）负责交通运输信息化建设，监测分析运行情况，开展相关统计工作，发布有关信息。负责公路行业环境保护和节能减排工作。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eastAsia" w:ascii="方正仿宋_GBK" w:hAnsi="方正仿宋_GBK" w:eastAsia="方正仿宋_GBK" w:cs="方正仿宋_GBK"/>
          <w:b w:val="0"/>
          <w:i w:val="0"/>
          <w:caps w:val="0"/>
          <w:color w:val="000000"/>
          <w:spacing w:val="0"/>
          <w:sz w:val="32"/>
          <w:szCs w:val="32"/>
        </w:rPr>
      </w:pPr>
      <w:r>
        <w:rPr>
          <w:rFonts w:hint="eastAsia" w:ascii="方正仿宋_GBK" w:hAnsi="方正仿宋_GBK" w:eastAsia="方正仿宋_GBK" w:cs="方正仿宋_GBK"/>
          <w:b w:val="0"/>
          <w:i w:val="0"/>
          <w:caps w:val="0"/>
          <w:color w:val="000000"/>
          <w:spacing w:val="0"/>
          <w:sz w:val="32"/>
          <w:szCs w:val="32"/>
        </w:rPr>
        <w:t>（</w:t>
      </w:r>
      <w:r>
        <w:rPr>
          <w:rFonts w:hint="eastAsia" w:ascii="方正仿宋_GBK" w:hAnsi="方正仿宋_GBK" w:eastAsia="方正仿宋_GBK" w:cs="方正仿宋_GBK"/>
          <w:b w:val="0"/>
          <w:i w:val="0"/>
          <w:caps w:val="0"/>
          <w:color w:val="000000"/>
          <w:spacing w:val="0"/>
          <w:sz w:val="32"/>
          <w:szCs w:val="32"/>
          <w:lang w:eastAsia="zh-CN"/>
        </w:rPr>
        <w:t>九</w:t>
      </w:r>
      <w:r>
        <w:rPr>
          <w:rFonts w:hint="eastAsia" w:ascii="方正仿宋_GBK" w:hAnsi="方正仿宋_GBK" w:eastAsia="方正仿宋_GBK" w:cs="方正仿宋_GBK"/>
          <w:b w:val="0"/>
          <w:i w:val="0"/>
          <w:caps w:val="0"/>
          <w:color w:val="000000"/>
          <w:spacing w:val="0"/>
          <w:sz w:val="32"/>
          <w:szCs w:val="32"/>
        </w:rPr>
        <w:t>）负责全县交通运输行业对外交流与合作。</w:t>
      </w:r>
    </w:p>
    <w:p>
      <w:pPr>
        <w:rPr>
          <w:rFonts w:hint="eastAsia" w:ascii="方正仿宋_GBK" w:hAnsi="方正仿宋_GBK" w:eastAsia="方正仿宋_GBK" w:cs="方正仿宋_GBK"/>
          <w:b w:val="0"/>
          <w:i w:val="0"/>
          <w:caps w:val="0"/>
          <w:color w:val="000000"/>
          <w:spacing w:val="0"/>
          <w:sz w:val="32"/>
          <w:szCs w:val="32"/>
          <w:lang w:eastAsia="zh-CN"/>
        </w:rPr>
      </w:pPr>
      <w:r>
        <w:rPr>
          <w:rFonts w:hint="eastAsia" w:ascii="方正仿宋_GBK" w:hAnsi="方正仿宋_GBK" w:eastAsia="方正仿宋_GBK" w:cs="方正仿宋_GBK"/>
          <w:b w:val="0"/>
          <w:i w:val="0"/>
          <w:caps w:val="0"/>
          <w:color w:val="000000"/>
          <w:spacing w:val="0"/>
          <w:sz w:val="32"/>
          <w:szCs w:val="32"/>
        </w:rPr>
        <w:t>（十）完成县委、县政府交办的其他</w:t>
      </w:r>
      <w:r>
        <w:rPr>
          <w:rFonts w:hint="eastAsia" w:ascii="方正仿宋_GBK" w:hAnsi="方正仿宋_GBK" w:eastAsia="方正仿宋_GBK" w:cs="方正仿宋_GBK"/>
          <w:b w:val="0"/>
          <w:i w:val="0"/>
          <w:caps w:val="0"/>
          <w:color w:val="000000"/>
          <w:spacing w:val="0"/>
          <w:sz w:val="32"/>
          <w:szCs w:val="32"/>
          <w:lang w:eastAsia="zh-CN"/>
        </w:rPr>
        <w:t>工作。</w:t>
      </w:r>
    </w:p>
    <w:p>
      <w:pPr>
        <w:rPr>
          <w:rFonts w:ascii="黑体" w:hAnsi="黑体" w:eastAsia="黑体"/>
          <w:sz w:val="32"/>
          <w:szCs w:val="32"/>
        </w:rPr>
      </w:pPr>
      <w:r>
        <w:rPr>
          <w:rFonts w:hint="eastAsia" w:ascii="黑体" w:hAnsi="黑体" w:eastAsia="黑体"/>
          <w:sz w:val="32"/>
          <w:szCs w:val="32"/>
        </w:rPr>
        <w:t>二、机构设置</w:t>
      </w:r>
      <w:r>
        <w:rPr>
          <w:rFonts w:ascii="黑体" w:hAnsi="黑体" w:eastAsia="黑体"/>
          <w:sz w:val="32"/>
          <w:szCs w:val="32"/>
        </w:rPr>
        <w:t>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eastAsia" w:ascii="方正仿宋_GBK" w:hAnsi="方正仿宋_GBK" w:eastAsia="方正仿宋_GBK" w:cs="方正仿宋_GBK"/>
          <w:b w:val="0"/>
          <w:i w:val="0"/>
          <w:caps w:val="0"/>
          <w:color w:val="000000"/>
          <w:spacing w:val="0"/>
          <w:sz w:val="32"/>
          <w:szCs w:val="32"/>
        </w:rPr>
      </w:pPr>
      <w:r>
        <w:rPr>
          <w:rFonts w:hint="eastAsia" w:ascii="方正仿宋_GBK" w:hAnsi="方正仿宋_GBK" w:eastAsia="方正仿宋_GBK" w:cs="方正仿宋_GBK"/>
          <w:b w:val="0"/>
          <w:i w:val="0"/>
          <w:caps w:val="0"/>
          <w:color w:val="000000"/>
          <w:spacing w:val="0"/>
          <w:sz w:val="32"/>
          <w:szCs w:val="32"/>
        </w:rPr>
        <w:t>我局隶属行政机构，人员编制</w:t>
      </w:r>
      <w:r>
        <w:rPr>
          <w:rFonts w:hint="eastAsia" w:ascii="方正仿宋_GBK" w:hAnsi="方正仿宋_GBK" w:eastAsia="方正仿宋_GBK" w:cs="方正仿宋_GBK"/>
          <w:b w:val="0"/>
          <w:i w:val="0"/>
          <w:caps w:val="0"/>
          <w:color w:val="000000"/>
          <w:spacing w:val="0"/>
          <w:sz w:val="32"/>
          <w:szCs w:val="32"/>
          <w:lang w:val="en-US" w:eastAsia="zh-CN"/>
        </w:rPr>
        <w:t>6</w:t>
      </w:r>
      <w:r>
        <w:rPr>
          <w:rFonts w:hint="eastAsia" w:ascii="方正仿宋_GBK" w:hAnsi="方正仿宋_GBK" w:eastAsia="方正仿宋_GBK" w:cs="方正仿宋_GBK"/>
          <w:b w:val="0"/>
          <w:i w:val="0"/>
          <w:caps w:val="0"/>
          <w:color w:val="000000"/>
          <w:spacing w:val="0"/>
          <w:sz w:val="32"/>
          <w:szCs w:val="32"/>
        </w:rPr>
        <w:t>人，行政人员编制</w:t>
      </w:r>
      <w:r>
        <w:rPr>
          <w:rFonts w:hint="eastAsia" w:ascii="方正仿宋_GBK" w:hAnsi="方正仿宋_GBK" w:eastAsia="方正仿宋_GBK" w:cs="方正仿宋_GBK"/>
          <w:b w:val="0"/>
          <w:i w:val="0"/>
          <w:caps w:val="0"/>
          <w:color w:val="000000"/>
          <w:spacing w:val="0"/>
          <w:sz w:val="32"/>
          <w:szCs w:val="32"/>
          <w:lang w:val="en-US" w:eastAsia="zh-CN"/>
        </w:rPr>
        <w:t>6</w:t>
      </w:r>
      <w:r>
        <w:rPr>
          <w:rFonts w:hint="eastAsia" w:ascii="方正仿宋_GBK" w:hAnsi="方正仿宋_GBK" w:eastAsia="方正仿宋_GBK" w:cs="方正仿宋_GBK"/>
          <w:b w:val="0"/>
          <w:i w:val="0"/>
          <w:caps w:val="0"/>
          <w:color w:val="000000"/>
          <w:spacing w:val="0"/>
          <w:sz w:val="32"/>
          <w:szCs w:val="32"/>
        </w:rPr>
        <w:t>人。其中：正</w:t>
      </w:r>
      <w:r>
        <w:rPr>
          <w:rFonts w:hint="eastAsia" w:ascii="方正仿宋_GBK" w:hAnsi="方正仿宋_GBK" w:eastAsia="方正仿宋_GBK" w:cs="方正仿宋_GBK"/>
          <w:b w:val="0"/>
          <w:i w:val="0"/>
          <w:caps w:val="0"/>
          <w:color w:val="000000"/>
          <w:spacing w:val="0"/>
          <w:sz w:val="32"/>
          <w:szCs w:val="32"/>
          <w:lang w:eastAsia="zh-CN"/>
        </w:rPr>
        <w:t>科</w:t>
      </w:r>
      <w:r>
        <w:rPr>
          <w:rFonts w:hint="eastAsia" w:ascii="方正仿宋_GBK" w:hAnsi="方正仿宋_GBK" w:eastAsia="方正仿宋_GBK" w:cs="方正仿宋_GBK"/>
          <w:b w:val="0"/>
          <w:i w:val="0"/>
          <w:caps w:val="0"/>
          <w:color w:val="000000"/>
          <w:spacing w:val="0"/>
          <w:sz w:val="32"/>
          <w:szCs w:val="32"/>
        </w:rPr>
        <w:t>干部</w:t>
      </w:r>
      <w:r>
        <w:rPr>
          <w:rFonts w:hint="eastAsia" w:ascii="方正仿宋_GBK" w:hAnsi="方正仿宋_GBK" w:eastAsia="方正仿宋_GBK" w:cs="方正仿宋_GBK"/>
          <w:b w:val="0"/>
          <w:i w:val="0"/>
          <w:caps w:val="0"/>
          <w:color w:val="000000"/>
          <w:spacing w:val="0"/>
          <w:sz w:val="32"/>
          <w:szCs w:val="32"/>
          <w:lang w:val="en-US" w:eastAsia="zh-CN"/>
        </w:rPr>
        <w:t>1</w:t>
      </w:r>
      <w:r>
        <w:rPr>
          <w:rFonts w:hint="eastAsia" w:ascii="方正仿宋_GBK" w:hAnsi="方正仿宋_GBK" w:eastAsia="方正仿宋_GBK" w:cs="方正仿宋_GBK"/>
          <w:b w:val="0"/>
          <w:i w:val="0"/>
          <w:caps w:val="0"/>
          <w:color w:val="000000"/>
          <w:spacing w:val="0"/>
          <w:sz w:val="32"/>
          <w:szCs w:val="32"/>
        </w:rPr>
        <w:t>人、副</w:t>
      </w:r>
      <w:r>
        <w:rPr>
          <w:rFonts w:hint="eastAsia" w:ascii="方正仿宋_GBK" w:hAnsi="方正仿宋_GBK" w:eastAsia="方正仿宋_GBK" w:cs="方正仿宋_GBK"/>
          <w:b w:val="0"/>
          <w:i w:val="0"/>
          <w:caps w:val="0"/>
          <w:color w:val="000000"/>
          <w:spacing w:val="0"/>
          <w:sz w:val="32"/>
          <w:szCs w:val="32"/>
          <w:lang w:eastAsia="zh-CN"/>
        </w:rPr>
        <w:t>科</w:t>
      </w:r>
      <w:r>
        <w:rPr>
          <w:rFonts w:hint="eastAsia" w:ascii="方正仿宋_GBK" w:hAnsi="方正仿宋_GBK" w:eastAsia="方正仿宋_GBK" w:cs="方正仿宋_GBK"/>
          <w:b w:val="0"/>
          <w:i w:val="0"/>
          <w:caps w:val="0"/>
          <w:color w:val="000000"/>
          <w:spacing w:val="0"/>
          <w:sz w:val="32"/>
          <w:szCs w:val="32"/>
        </w:rPr>
        <w:t>级</w:t>
      </w:r>
      <w:r>
        <w:rPr>
          <w:rFonts w:hint="eastAsia" w:ascii="方正仿宋_GBK" w:hAnsi="方正仿宋_GBK" w:eastAsia="方正仿宋_GBK" w:cs="方正仿宋_GBK"/>
          <w:b w:val="0"/>
          <w:i w:val="0"/>
          <w:caps w:val="0"/>
          <w:color w:val="000000"/>
          <w:spacing w:val="0"/>
          <w:sz w:val="32"/>
          <w:szCs w:val="32"/>
          <w:lang w:eastAsia="zh-CN"/>
        </w:rPr>
        <w:t>干</w:t>
      </w:r>
      <w:r>
        <w:rPr>
          <w:rFonts w:hint="eastAsia" w:ascii="方正仿宋_GBK" w:hAnsi="方正仿宋_GBK" w:eastAsia="方正仿宋_GBK" w:cs="方正仿宋_GBK"/>
          <w:b w:val="0"/>
          <w:i w:val="0"/>
          <w:caps w:val="0"/>
          <w:color w:val="000000"/>
          <w:spacing w:val="0"/>
          <w:sz w:val="32"/>
          <w:szCs w:val="32"/>
        </w:rPr>
        <w:t>部</w:t>
      </w:r>
      <w:r>
        <w:rPr>
          <w:rFonts w:hint="eastAsia" w:ascii="方正仿宋_GBK" w:hAnsi="方正仿宋_GBK" w:eastAsia="方正仿宋_GBK" w:cs="方正仿宋_GBK"/>
          <w:b w:val="0"/>
          <w:i w:val="0"/>
          <w:caps w:val="0"/>
          <w:color w:val="000000"/>
          <w:spacing w:val="0"/>
          <w:sz w:val="32"/>
          <w:szCs w:val="32"/>
          <w:lang w:val="en-US" w:eastAsia="zh-CN"/>
        </w:rPr>
        <w:t>1</w:t>
      </w:r>
      <w:r>
        <w:rPr>
          <w:rFonts w:hint="eastAsia" w:ascii="方正仿宋_GBK" w:hAnsi="方正仿宋_GBK" w:eastAsia="方正仿宋_GBK" w:cs="方正仿宋_GBK"/>
          <w:b w:val="0"/>
          <w:i w:val="0"/>
          <w:caps w:val="0"/>
          <w:color w:val="000000"/>
          <w:spacing w:val="0"/>
          <w:sz w:val="32"/>
          <w:szCs w:val="32"/>
        </w:rPr>
        <w:t>人，科</w:t>
      </w:r>
      <w:r>
        <w:rPr>
          <w:rFonts w:hint="eastAsia" w:ascii="方正仿宋_GBK" w:hAnsi="方正仿宋_GBK" w:eastAsia="方正仿宋_GBK" w:cs="方正仿宋_GBK"/>
          <w:b w:val="0"/>
          <w:i w:val="0"/>
          <w:caps w:val="0"/>
          <w:color w:val="000000"/>
          <w:spacing w:val="0"/>
          <w:sz w:val="32"/>
          <w:szCs w:val="32"/>
          <w:lang w:eastAsia="zh-CN"/>
        </w:rPr>
        <w:t>员及</w:t>
      </w:r>
      <w:r>
        <w:rPr>
          <w:rFonts w:hint="eastAsia" w:ascii="方正仿宋_GBK" w:hAnsi="方正仿宋_GBK" w:eastAsia="方正仿宋_GBK" w:cs="方正仿宋_GBK"/>
          <w:b w:val="0"/>
          <w:i w:val="0"/>
          <w:caps w:val="0"/>
          <w:color w:val="000000"/>
          <w:spacing w:val="0"/>
          <w:sz w:val="32"/>
          <w:szCs w:val="32"/>
        </w:rPr>
        <w:t>以下干部</w:t>
      </w:r>
      <w:r>
        <w:rPr>
          <w:rFonts w:hint="eastAsia" w:ascii="方正仿宋_GBK" w:hAnsi="方正仿宋_GBK" w:eastAsia="方正仿宋_GBK" w:cs="方正仿宋_GBK"/>
          <w:b w:val="0"/>
          <w:i w:val="0"/>
          <w:caps w:val="0"/>
          <w:color w:val="000000"/>
          <w:spacing w:val="0"/>
          <w:sz w:val="32"/>
          <w:szCs w:val="32"/>
          <w:lang w:val="en-US" w:eastAsia="zh-CN"/>
        </w:rPr>
        <w:t>4</w:t>
      </w:r>
      <w:r>
        <w:rPr>
          <w:rFonts w:hint="eastAsia" w:ascii="方正仿宋_GBK" w:hAnsi="方正仿宋_GBK" w:eastAsia="方正仿宋_GBK" w:cs="方正仿宋_GBK"/>
          <w:b w:val="0"/>
          <w:i w:val="0"/>
          <w:caps w:val="0"/>
          <w:color w:val="000000"/>
          <w:spacing w:val="0"/>
          <w:sz w:val="32"/>
          <w:szCs w:val="32"/>
        </w:rPr>
        <w:t>人</w:t>
      </w:r>
      <w:r>
        <w:rPr>
          <w:rFonts w:hint="eastAsia" w:ascii="方正仿宋_GBK" w:hAnsi="方正仿宋_GBK" w:eastAsia="方正仿宋_GBK" w:cs="方正仿宋_GBK"/>
          <w:b w:val="0"/>
          <w:i w:val="0"/>
          <w:caps w:val="0"/>
          <w:color w:val="000000"/>
          <w:spacing w:val="0"/>
          <w:sz w:val="32"/>
          <w:szCs w:val="32"/>
          <w:lang w:eastAsia="zh-CN"/>
        </w:rPr>
        <w:t>，公益性岗位</w:t>
      </w:r>
      <w:r>
        <w:rPr>
          <w:rFonts w:hint="eastAsia" w:ascii="方正仿宋_GBK" w:hAnsi="方正仿宋_GBK" w:eastAsia="方正仿宋_GBK" w:cs="方正仿宋_GBK"/>
          <w:b w:val="0"/>
          <w:i w:val="0"/>
          <w:caps w:val="0"/>
          <w:color w:val="000000"/>
          <w:spacing w:val="0"/>
          <w:sz w:val="32"/>
          <w:szCs w:val="32"/>
          <w:lang w:val="en-US" w:eastAsia="zh-CN"/>
        </w:rPr>
        <w:t>1人。</w:t>
      </w:r>
      <w:r>
        <w:rPr>
          <w:rFonts w:hint="eastAsia" w:ascii="方正仿宋_GBK" w:hAnsi="方正仿宋_GBK" w:eastAsia="方正仿宋_GBK" w:cs="方正仿宋_GBK"/>
          <w:b w:val="0"/>
          <w:i w:val="0"/>
          <w:caps w:val="0"/>
          <w:color w:val="000000"/>
          <w:spacing w:val="0"/>
          <w:sz w:val="32"/>
          <w:szCs w:val="32"/>
        </w:rPr>
        <w:t>我局共设置</w:t>
      </w:r>
      <w:r>
        <w:rPr>
          <w:rFonts w:hint="eastAsia" w:ascii="方正仿宋_GBK" w:hAnsi="方正仿宋_GBK" w:eastAsia="方正仿宋_GBK" w:cs="方正仿宋_GBK"/>
          <w:b w:val="0"/>
          <w:i w:val="0"/>
          <w:caps w:val="0"/>
          <w:color w:val="000000"/>
          <w:spacing w:val="0"/>
          <w:sz w:val="32"/>
          <w:szCs w:val="32"/>
          <w:lang w:eastAsia="zh-CN"/>
        </w:rPr>
        <w:t>县局长办公室</w:t>
      </w:r>
      <w:r>
        <w:rPr>
          <w:rFonts w:hint="eastAsia" w:ascii="方正仿宋_GBK" w:hAnsi="方正仿宋_GBK" w:eastAsia="方正仿宋_GBK" w:cs="方正仿宋_GBK"/>
          <w:b w:val="0"/>
          <w:i w:val="0"/>
          <w:caps w:val="0"/>
          <w:color w:val="000000"/>
          <w:spacing w:val="0"/>
          <w:sz w:val="32"/>
          <w:szCs w:val="32"/>
        </w:rPr>
        <w:t>、</w:t>
      </w:r>
      <w:r>
        <w:rPr>
          <w:rFonts w:hint="eastAsia" w:ascii="方正仿宋_GBK" w:hAnsi="方正仿宋_GBK" w:eastAsia="方正仿宋_GBK" w:cs="方正仿宋_GBK"/>
          <w:b w:val="0"/>
          <w:i w:val="0"/>
          <w:caps w:val="0"/>
          <w:color w:val="000000"/>
          <w:spacing w:val="0"/>
          <w:sz w:val="32"/>
          <w:szCs w:val="32"/>
          <w:lang w:eastAsia="zh-CN"/>
        </w:rPr>
        <w:t>副局长办公室、农村公路养护队、路长制办公室、平安办</w:t>
      </w:r>
      <w:r>
        <w:rPr>
          <w:rFonts w:hint="eastAsia" w:ascii="方正仿宋_GBK" w:hAnsi="方正仿宋_GBK" w:eastAsia="方正仿宋_GBK" w:cs="方正仿宋_GBK"/>
          <w:b w:val="0"/>
          <w:i w:val="0"/>
          <w:caps w:val="0"/>
          <w:color w:val="000000"/>
          <w:spacing w:val="0"/>
          <w:sz w:val="32"/>
          <w:szCs w:val="32"/>
        </w:rPr>
        <w:t>等内设机构。我局</w:t>
      </w:r>
      <w:r>
        <w:rPr>
          <w:rFonts w:hint="eastAsia" w:ascii="方正仿宋_GBK" w:hAnsi="方正仿宋_GBK" w:eastAsia="方正仿宋_GBK" w:cs="方正仿宋_GBK"/>
          <w:b w:val="0"/>
          <w:i w:val="0"/>
          <w:caps w:val="0"/>
          <w:color w:val="000000"/>
          <w:spacing w:val="0"/>
          <w:sz w:val="32"/>
          <w:szCs w:val="32"/>
          <w:lang w:eastAsia="zh-CN"/>
        </w:rPr>
        <w:t>交通</w:t>
      </w:r>
      <w:r>
        <w:rPr>
          <w:rFonts w:hint="eastAsia" w:ascii="方正仿宋_GBK" w:hAnsi="方正仿宋_GBK" w:eastAsia="方正仿宋_GBK" w:cs="方正仿宋_GBK"/>
          <w:b w:val="0"/>
          <w:i w:val="0"/>
          <w:caps w:val="0"/>
          <w:color w:val="000000"/>
          <w:spacing w:val="0"/>
          <w:sz w:val="32"/>
          <w:szCs w:val="32"/>
        </w:rPr>
        <w:t>认可</w:t>
      </w:r>
      <w:r>
        <w:rPr>
          <w:rFonts w:hint="eastAsia" w:ascii="方正仿宋_GBK" w:hAnsi="方正仿宋_GBK" w:eastAsia="方正仿宋_GBK" w:cs="方正仿宋_GBK"/>
          <w:b w:val="0"/>
          <w:i w:val="0"/>
          <w:caps w:val="0"/>
          <w:color w:val="000000"/>
          <w:spacing w:val="0"/>
          <w:sz w:val="32"/>
          <w:szCs w:val="32"/>
          <w:lang w:eastAsia="zh-CN"/>
        </w:rPr>
        <w:t>机械</w:t>
      </w:r>
      <w:r>
        <w:rPr>
          <w:rFonts w:hint="eastAsia" w:ascii="方正仿宋_GBK" w:hAnsi="方正仿宋_GBK" w:eastAsia="方正仿宋_GBK" w:cs="方正仿宋_GBK"/>
          <w:b w:val="0"/>
          <w:i w:val="0"/>
          <w:caps w:val="0"/>
          <w:color w:val="000000"/>
          <w:spacing w:val="0"/>
          <w:sz w:val="32"/>
          <w:szCs w:val="32"/>
        </w:rPr>
        <w:t>为</w:t>
      </w:r>
      <w:r>
        <w:rPr>
          <w:rFonts w:hint="eastAsia" w:ascii="方正仿宋_GBK" w:hAnsi="方正仿宋_GBK" w:eastAsia="方正仿宋_GBK" w:cs="方正仿宋_GBK"/>
          <w:b w:val="0"/>
          <w:i w:val="0"/>
          <w:caps w:val="0"/>
          <w:color w:val="000000"/>
          <w:spacing w:val="0"/>
          <w:sz w:val="32"/>
          <w:szCs w:val="32"/>
          <w:lang w:val="en-US" w:eastAsia="zh-CN"/>
        </w:rPr>
        <w:t>5</w:t>
      </w:r>
      <w:r>
        <w:rPr>
          <w:rFonts w:hint="eastAsia" w:ascii="方正仿宋_GBK" w:hAnsi="方正仿宋_GBK" w:eastAsia="方正仿宋_GBK" w:cs="方正仿宋_GBK"/>
          <w:b w:val="0"/>
          <w:i w:val="0"/>
          <w:caps w:val="0"/>
          <w:color w:val="000000"/>
          <w:spacing w:val="0"/>
          <w:sz w:val="32"/>
          <w:szCs w:val="32"/>
          <w:lang w:eastAsia="zh-CN"/>
        </w:rPr>
        <w:t>台</w:t>
      </w:r>
      <w:r>
        <w:rPr>
          <w:rFonts w:hint="eastAsia" w:ascii="方正仿宋_GBK" w:hAnsi="方正仿宋_GBK" w:eastAsia="方正仿宋_GBK" w:cs="方正仿宋_GBK"/>
          <w:b w:val="0"/>
          <w:i w:val="0"/>
          <w:caps w:val="0"/>
          <w:color w:val="000000"/>
          <w:spacing w:val="0"/>
          <w:sz w:val="32"/>
          <w:szCs w:val="32"/>
          <w:lang w:val="en-US" w:eastAsia="zh-CN"/>
        </w:rPr>
        <w:t xml:space="preserve"> </w:t>
      </w:r>
      <w:r>
        <w:rPr>
          <w:rFonts w:hint="eastAsia" w:ascii="方正仿宋_GBK" w:hAnsi="方正仿宋_GBK" w:eastAsia="方正仿宋_GBK" w:cs="方正仿宋_GBK"/>
          <w:b w:val="0"/>
          <w:i w:val="0"/>
          <w:caps w:val="0"/>
          <w:color w:val="000000"/>
          <w:spacing w:val="0"/>
          <w:sz w:val="32"/>
          <w:szCs w:val="32"/>
          <w:lang w:eastAsia="zh-CN"/>
        </w:rPr>
        <w:t>（东风</w:t>
      </w:r>
      <w:r>
        <w:rPr>
          <w:rFonts w:hint="eastAsia" w:ascii="方正仿宋_GBK" w:hAnsi="方正仿宋_GBK" w:eastAsia="方正仿宋_GBK" w:cs="方正仿宋_GBK"/>
          <w:b w:val="0"/>
          <w:i w:val="0"/>
          <w:caps w:val="0"/>
          <w:color w:val="000000"/>
          <w:spacing w:val="0"/>
          <w:sz w:val="32"/>
          <w:szCs w:val="32"/>
        </w:rPr>
        <w:t>车</w:t>
      </w:r>
      <w:r>
        <w:rPr>
          <w:rFonts w:hint="eastAsia" w:ascii="方正仿宋_GBK" w:hAnsi="方正仿宋_GBK" w:eastAsia="方正仿宋_GBK" w:cs="方正仿宋_GBK"/>
          <w:b w:val="0"/>
          <w:i w:val="0"/>
          <w:caps w:val="0"/>
          <w:color w:val="000000"/>
          <w:spacing w:val="0"/>
          <w:sz w:val="32"/>
          <w:szCs w:val="32"/>
          <w:lang w:val="en-US" w:eastAsia="zh-CN"/>
        </w:rPr>
        <w:t>1</w:t>
      </w:r>
      <w:r>
        <w:rPr>
          <w:rFonts w:hint="eastAsia" w:ascii="方正仿宋_GBK" w:hAnsi="方正仿宋_GBK" w:eastAsia="方正仿宋_GBK" w:cs="方正仿宋_GBK"/>
          <w:b w:val="0"/>
          <w:i w:val="0"/>
          <w:caps w:val="0"/>
          <w:color w:val="000000"/>
          <w:spacing w:val="0"/>
          <w:sz w:val="32"/>
          <w:szCs w:val="32"/>
        </w:rPr>
        <w:t>辆</w:t>
      </w:r>
      <w:r>
        <w:rPr>
          <w:rFonts w:hint="eastAsia" w:ascii="方正仿宋_GBK" w:hAnsi="方正仿宋_GBK" w:eastAsia="方正仿宋_GBK" w:cs="方正仿宋_GBK"/>
          <w:b w:val="0"/>
          <w:i w:val="0"/>
          <w:caps w:val="0"/>
          <w:color w:val="000000"/>
          <w:spacing w:val="0"/>
          <w:sz w:val="32"/>
          <w:szCs w:val="32"/>
          <w:lang w:eastAsia="zh-CN"/>
        </w:rPr>
        <w:t>、平地机</w:t>
      </w:r>
      <w:r>
        <w:rPr>
          <w:rFonts w:hint="eastAsia" w:ascii="方正仿宋_GBK" w:hAnsi="方正仿宋_GBK" w:eastAsia="方正仿宋_GBK" w:cs="方正仿宋_GBK"/>
          <w:b w:val="0"/>
          <w:i w:val="0"/>
          <w:caps w:val="0"/>
          <w:color w:val="000000"/>
          <w:spacing w:val="0"/>
          <w:sz w:val="32"/>
          <w:szCs w:val="32"/>
          <w:lang w:val="en-US" w:eastAsia="zh-CN"/>
        </w:rPr>
        <w:t>1台、挖掘机1台、装载机2台</w:t>
      </w:r>
      <w:r>
        <w:rPr>
          <w:rFonts w:hint="eastAsia" w:ascii="方正仿宋_GBK" w:hAnsi="方正仿宋_GBK" w:eastAsia="方正仿宋_GBK" w:cs="方正仿宋_GBK"/>
          <w:b w:val="0"/>
          <w:i w:val="0"/>
          <w:caps w:val="0"/>
          <w:color w:val="000000"/>
          <w:spacing w:val="0"/>
          <w:sz w:val="32"/>
          <w:szCs w:val="32"/>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交通运输局</w:t>
      </w:r>
      <w:r>
        <w:rPr>
          <w:rFonts w:hint="eastAsia" w:ascii="方正小标宋简体" w:hAnsi="仿宋" w:eastAsia="方正小标宋简体"/>
          <w:sz w:val="32"/>
          <w:szCs w:val="32"/>
        </w:rPr>
        <w:t>2024年度预算明细表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ind w:firstLine="640" w:firstLineChars="200"/>
        <w:rPr>
          <w:rFonts w:hint="eastAsia" w:ascii="仿宋" w:hAnsi="仿宋" w:eastAsia="仿宋"/>
          <w:sz w:val="32"/>
          <w:szCs w:val="32"/>
        </w:rPr>
      </w:pPr>
      <w:r>
        <w:rPr>
          <w:rFonts w:hint="eastAsia" w:ascii="仿宋" w:hAnsi="仿宋" w:eastAsia="仿宋"/>
          <w:sz w:val="32"/>
          <w:szCs w:val="32"/>
        </w:rPr>
        <w:t>（1.部门整体</w:t>
      </w:r>
      <w:r>
        <w:rPr>
          <w:rFonts w:ascii="仿宋" w:hAnsi="仿宋" w:eastAsia="仿宋"/>
          <w:sz w:val="32"/>
          <w:szCs w:val="32"/>
        </w:rPr>
        <w:t>预算表应包括机关和所有二三级单位的汇总预算</w:t>
      </w:r>
      <w:r>
        <w:rPr>
          <w:rFonts w:hint="eastAsia" w:ascii="仿宋" w:hAnsi="仿宋" w:eastAsia="仿宋"/>
          <w:sz w:val="32"/>
          <w:szCs w:val="32"/>
        </w:rPr>
        <w:t>；2.部门</w:t>
      </w:r>
      <w:r>
        <w:rPr>
          <w:rFonts w:ascii="仿宋" w:hAnsi="仿宋" w:eastAsia="仿宋"/>
          <w:sz w:val="32"/>
          <w:szCs w:val="32"/>
        </w:rPr>
        <w:t>机关的预算</w:t>
      </w:r>
      <w:r>
        <w:rPr>
          <w:rFonts w:hint="eastAsia" w:ascii="仿宋" w:hAnsi="仿宋" w:eastAsia="仿宋"/>
          <w:sz w:val="32"/>
          <w:szCs w:val="32"/>
        </w:rPr>
        <w:t>应</w:t>
      </w:r>
      <w:r>
        <w:rPr>
          <w:rFonts w:ascii="仿宋" w:hAnsi="仿宋" w:eastAsia="仿宋"/>
          <w:sz w:val="32"/>
          <w:szCs w:val="32"/>
        </w:rPr>
        <w:t>单独公开；</w:t>
      </w:r>
      <w:r>
        <w:rPr>
          <w:rFonts w:hint="eastAsia" w:ascii="仿宋" w:hAnsi="仿宋" w:eastAsia="仿宋"/>
          <w:sz w:val="32"/>
          <w:szCs w:val="32"/>
        </w:rPr>
        <w:t>3.部门</w:t>
      </w:r>
      <w:r>
        <w:rPr>
          <w:rFonts w:ascii="仿宋" w:hAnsi="仿宋" w:eastAsia="仿宋"/>
          <w:sz w:val="32"/>
          <w:szCs w:val="32"/>
        </w:rPr>
        <w:t>所属二、三级单位的预算也应单独公开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both"/>
        <w:rPr>
          <w:rFonts w:ascii="黑体" w:hAnsi="黑体" w:eastAsia="黑体"/>
          <w:sz w:val="32"/>
          <w:szCs w:val="32"/>
        </w:rPr>
      </w:pPr>
    </w:p>
    <w:p>
      <w:pPr>
        <w:jc w:val="center"/>
        <w:rPr>
          <w:rFonts w:hint="eastAsia"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交通运输局</w:t>
      </w:r>
      <w:r>
        <w:rPr>
          <w:rFonts w:hint="eastAsia" w:ascii="方正小标宋简体" w:hAnsi="仿宋" w:eastAsia="方正小标宋简体"/>
          <w:sz w:val="32"/>
          <w:szCs w:val="32"/>
        </w:rPr>
        <w:t>2024年度部门（单位）预算数据分析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一、收支总体情况</w:t>
      </w:r>
    </w:p>
    <w:p>
      <w:pPr>
        <w:ind w:firstLine="640" w:firstLineChars="200"/>
        <w:rPr>
          <w:rFonts w:ascii="仿宋" w:hAnsi="仿宋" w:eastAsia="仿宋"/>
          <w:sz w:val="32"/>
          <w:szCs w:val="32"/>
        </w:rPr>
      </w:pPr>
      <w:r>
        <w:rPr>
          <w:rFonts w:hint="eastAsia" w:ascii="仿宋" w:hAnsi="仿宋" w:eastAsia="仿宋"/>
          <w:sz w:val="32"/>
          <w:szCs w:val="32"/>
        </w:rPr>
        <w:t>收支总预算</w:t>
      </w:r>
      <w:r>
        <w:rPr>
          <w:rFonts w:hint="eastAsia" w:ascii="仿宋" w:hAnsi="仿宋" w:eastAsia="仿宋"/>
          <w:sz w:val="32"/>
          <w:szCs w:val="32"/>
          <w:lang w:val="en-US" w:eastAsia="zh-CN"/>
        </w:rPr>
        <w:t xml:space="preserve"> </w:t>
      </w:r>
      <w:r>
        <w:rPr>
          <w:rFonts w:hint="eastAsia" w:ascii="仿宋" w:hAnsi="仿宋" w:eastAsia="仿宋"/>
          <w:sz w:val="32"/>
          <w:szCs w:val="32"/>
          <w:u w:val="none"/>
        </w:rPr>
        <w:t>11332.22</w:t>
      </w:r>
      <w:r>
        <w:rPr>
          <w:rFonts w:hint="eastAsia" w:ascii="仿宋" w:hAnsi="仿宋" w:eastAsia="仿宋"/>
          <w:sz w:val="32"/>
          <w:szCs w:val="32"/>
        </w:rPr>
        <w:t>万元。</w:t>
      </w:r>
      <w:r>
        <w:rPr>
          <w:rFonts w:hint="eastAsia" w:ascii="仿宋" w:hAnsi="仿宋" w:eastAsia="仿宋"/>
          <w:sz w:val="32"/>
          <w:szCs w:val="32"/>
          <w:lang w:eastAsia="zh-CN"/>
        </w:rPr>
        <w:t>上年结转1697.69。</w:t>
      </w:r>
      <w:r>
        <w:rPr>
          <w:rFonts w:hint="eastAsia" w:ascii="仿宋" w:hAnsi="仿宋" w:eastAsia="仿宋"/>
          <w:sz w:val="32"/>
          <w:szCs w:val="32"/>
        </w:rPr>
        <w:t>收入包括：一般公共预算拨款收入、政府性</w:t>
      </w:r>
      <w:r>
        <w:rPr>
          <w:rFonts w:ascii="仿宋" w:hAnsi="仿宋" w:eastAsia="仿宋"/>
          <w:sz w:val="32"/>
          <w:szCs w:val="32"/>
        </w:rPr>
        <w:t>基金拨款收入、国资预算拨款收入、专户资金收入、</w:t>
      </w:r>
      <w:r>
        <w:rPr>
          <w:rFonts w:hint="eastAsia" w:ascii="仿宋" w:hAnsi="仿宋" w:eastAsia="仿宋"/>
          <w:sz w:val="32"/>
          <w:szCs w:val="32"/>
        </w:rPr>
        <w:t>事业收入、事业单位经营收入、其他收入、使用非财政拨款结余、上年结转；支出包括：一般公共服务支出、外交支出、教育支出、科学技术支出、文化旅游体育与传媒支出、社会保障和就业支出、卫生健康支出、住房保障支出……。</w:t>
      </w:r>
    </w:p>
    <w:p>
      <w:pPr>
        <w:ind w:firstLine="640" w:firstLineChars="200"/>
        <w:rPr>
          <w:rFonts w:ascii="黑体" w:hAnsi="黑体" w:eastAsia="黑体"/>
          <w:sz w:val="32"/>
          <w:szCs w:val="32"/>
        </w:rPr>
      </w:pPr>
      <w:r>
        <w:rPr>
          <w:rFonts w:hint="eastAsia" w:ascii="黑体" w:hAnsi="黑体" w:eastAsia="黑体"/>
          <w:sz w:val="32"/>
          <w:szCs w:val="32"/>
        </w:rPr>
        <w:t>二、收入总体情况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eastAsia" w:ascii="Times New Roman" w:hAnsi="Times New Roman" w:eastAsia="方正仿宋简体" w:cs="方正仿宋简体"/>
          <w:i w:val="0"/>
          <w:iCs w:val="0"/>
          <w:caps w:val="0"/>
          <w:color w:val="auto"/>
          <w:spacing w:val="0"/>
          <w:sz w:val="32"/>
          <w:szCs w:val="32"/>
        </w:rPr>
      </w:pPr>
      <w:r>
        <w:rPr>
          <w:rFonts w:hint="eastAsia" w:ascii="Times New Roman" w:hAnsi="Times New Roman" w:eastAsia="方正仿宋简体" w:cs="方正仿宋简体"/>
          <w:i w:val="0"/>
          <w:iCs w:val="0"/>
          <w:caps w:val="0"/>
          <w:color w:val="auto"/>
          <w:spacing w:val="0"/>
          <w:sz w:val="32"/>
          <w:szCs w:val="32"/>
        </w:rPr>
        <w:t>尼玛县</w:t>
      </w:r>
      <w:r>
        <w:rPr>
          <w:rFonts w:hint="eastAsia" w:eastAsia="方正仿宋简体" w:cs="方正仿宋简体"/>
          <w:i w:val="0"/>
          <w:iCs w:val="0"/>
          <w:caps w:val="0"/>
          <w:color w:val="auto"/>
          <w:spacing w:val="0"/>
          <w:sz w:val="32"/>
          <w:szCs w:val="32"/>
          <w:lang w:eastAsia="zh-CN"/>
        </w:rPr>
        <w:t>交通运输局</w:t>
      </w:r>
      <w:r>
        <w:rPr>
          <w:rFonts w:hint="eastAsia" w:ascii="Times New Roman" w:hAnsi="Times New Roman" w:eastAsia="方正仿宋简体" w:cs="方正仿宋简体"/>
          <w:i w:val="0"/>
          <w:iCs w:val="0"/>
          <w:caps w:val="0"/>
          <w:color w:val="auto"/>
          <w:spacing w:val="0"/>
          <w:sz w:val="32"/>
          <w:szCs w:val="32"/>
        </w:rPr>
        <w:t>202</w:t>
      </w:r>
      <w:r>
        <w:rPr>
          <w:rFonts w:hint="eastAsia" w:eastAsia="方正仿宋简体" w:cs="方正仿宋简体"/>
          <w:i w:val="0"/>
          <w:iCs w:val="0"/>
          <w:caps w:val="0"/>
          <w:color w:val="auto"/>
          <w:spacing w:val="0"/>
          <w:sz w:val="32"/>
          <w:szCs w:val="32"/>
          <w:lang w:val="en-US" w:eastAsia="zh-CN"/>
        </w:rPr>
        <w:t>4</w:t>
      </w:r>
      <w:r>
        <w:rPr>
          <w:rFonts w:hint="eastAsia" w:ascii="Times New Roman" w:hAnsi="Times New Roman" w:eastAsia="方正仿宋简体" w:cs="方正仿宋简体"/>
          <w:i w:val="0"/>
          <w:iCs w:val="0"/>
          <w:caps w:val="0"/>
          <w:color w:val="auto"/>
          <w:spacing w:val="0"/>
          <w:sz w:val="32"/>
          <w:szCs w:val="32"/>
        </w:rPr>
        <w:t>年财政拨款收支总预算</w:t>
      </w:r>
      <w:r>
        <w:rPr>
          <w:rFonts w:hint="eastAsia" w:eastAsia="方正仿宋简体" w:cs="方正仿宋简体"/>
          <w:i w:val="0"/>
          <w:iCs w:val="0"/>
          <w:caps w:val="0"/>
          <w:color w:val="auto"/>
          <w:spacing w:val="0"/>
          <w:sz w:val="32"/>
          <w:szCs w:val="32"/>
          <w:lang w:val="en-US" w:eastAsia="zh-CN"/>
        </w:rPr>
        <w:t>9634.53</w:t>
      </w:r>
      <w:r>
        <w:rPr>
          <w:rFonts w:hint="eastAsia" w:ascii="Times New Roman" w:hAnsi="Times New Roman" w:eastAsia="方正仿宋简体" w:cs="方正仿宋简体"/>
          <w:i w:val="0"/>
          <w:iCs w:val="0"/>
          <w:caps w:val="0"/>
          <w:color w:val="auto"/>
          <w:spacing w:val="0"/>
          <w:sz w:val="32"/>
          <w:szCs w:val="32"/>
        </w:rPr>
        <w:t>万元，收入全部为一般公共预算拨款、无政府性基金预算拨款；</w:t>
      </w:r>
      <w:r>
        <w:rPr>
          <w:rFonts w:hint="eastAsia" w:ascii="方正仿宋_GBK" w:hAnsi="方正仿宋_GBK" w:eastAsia="方正仿宋_GBK" w:cs="方正仿宋_GBK"/>
          <w:b w:val="0"/>
          <w:i w:val="0"/>
          <w:caps w:val="0"/>
          <w:color w:val="000000"/>
          <w:spacing w:val="0"/>
          <w:sz w:val="32"/>
          <w:szCs w:val="32"/>
          <w:lang w:val="en-US" w:eastAsia="zh-CN"/>
        </w:rPr>
        <w:t>我单位编制人数6人，公益性岗位1人。2024年预算经费共计9634.53万元。其中：工资福利支出预算96.34万元，商品服务服务支出预算7.18万元，工会经费1.18万元，对个人和家庭补助支出预算0万元，项目支出预算9531.02万元。</w:t>
      </w:r>
    </w:p>
    <w:p>
      <w:pPr>
        <w:ind w:firstLine="640" w:firstLineChars="200"/>
        <w:rPr>
          <w:rFonts w:ascii="黑体" w:hAnsi="黑体" w:eastAsia="黑体"/>
          <w:sz w:val="32"/>
          <w:szCs w:val="32"/>
        </w:rPr>
      </w:pPr>
      <w:r>
        <w:rPr>
          <w:rFonts w:hint="eastAsia" w:ascii="黑体" w:hAnsi="黑体" w:eastAsia="黑体"/>
          <w:sz w:val="32"/>
          <w:szCs w:val="32"/>
        </w:rPr>
        <w:t>三、支出总体情况</w:t>
      </w:r>
    </w:p>
    <w:p>
      <w:pPr>
        <w:keepNext w:val="0"/>
        <w:keepLines w:val="0"/>
        <w:pageBreakBefore w:val="0"/>
        <w:kinsoku/>
        <w:wordWrap/>
        <w:overflowPunct/>
        <w:topLinePunct w:val="0"/>
        <w:bidi w:val="0"/>
        <w:snapToGrid/>
        <w:spacing w:line="576" w:lineRule="exact"/>
        <w:ind w:firstLine="640" w:firstLineChars="200"/>
        <w:textAlignment w:val="auto"/>
        <w:rPr>
          <w:rFonts w:hint="eastAsia" w:ascii="Times New Roman" w:hAnsi="Times New Roman" w:eastAsia="方正仿宋简体" w:cs="方正仿宋简体"/>
          <w:i w:val="0"/>
          <w:iCs w:val="0"/>
          <w:caps w:val="0"/>
          <w:color w:val="auto"/>
          <w:spacing w:val="0"/>
          <w:sz w:val="32"/>
          <w:szCs w:val="32"/>
          <w:shd w:val="clear" w:fill="FFFFFF"/>
        </w:rPr>
      </w:pPr>
      <w:r>
        <w:rPr>
          <w:rFonts w:hint="eastAsia" w:eastAsia="方正仿宋简体" w:cs="方正仿宋简体"/>
          <w:i w:val="0"/>
          <w:iCs w:val="0"/>
          <w:caps w:val="0"/>
          <w:color w:val="auto"/>
          <w:spacing w:val="0"/>
          <w:sz w:val="32"/>
          <w:szCs w:val="32"/>
          <w:shd w:val="clear" w:fill="FFFFFF"/>
          <w:lang w:val="en-US" w:eastAsia="zh-CN"/>
        </w:rPr>
        <w:t>2024</w:t>
      </w:r>
      <w:r>
        <w:rPr>
          <w:rFonts w:hint="eastAsia" w:ascii="Times New Roman" w:hAnsi="Times New Roman" w:eastAsia="方正仿宋简体" w:cs="方正仿宋简体"/>
          <w:i w:val="0"/>
          <w:iCs w:val="0"/>
          <w:caps w:val="0"/>
          <w:color w:val="auto"/>
          <w:spacing w:val="0"/>
          <w:sz w:val="32"/>
          <w:szCs w:val="32"/>
          <w:shd w:val="clear" w:fill="FFFFFF"/>
        </w:rPr>
        <w:t>年度财政拨款基本支出预算收入</w:t>
      </w:r>
      <w:r>
        <w:rPr>
          <w:rFonts w:hint="eastAsia" w:eastAsia="方正仿宋简体" w:cs="方正仿宋简体"/>
          <w:i w:val="0"/>
          <w:iCs w:val="0"/>
          <w:caps w:val="0"/>
          <w:color w:val="auto"/>
          <w:spacing w:val="0"/>
          <w:sz w:val="32"/>
          <w:szCs w:val="32"/>
          <w:shd w:val="clear" w:fill="FFFFFF"/>
          <w:lang w:val="en-US" w:eastAsia="zh-CN"/>
        </w:rPr>
        <w:t>103.52</w:t>
      </w:r>
      <w:r>
        <w:rPr>
          <w:rFonts w:hint="eastAsia" w:ascii="Times New Roman" w:hAnsi="Times New Roman" w:eastAsia="方正仿宋简体" w:cs="方正仿宋简体"/>
          <w:i w:val="0"/>
          <w:iCs w:val="0"/>
          <w:caps w:val="0"/>
          <w:color w:val="auto"/>
          <w:spacing w:val="0"/>
          <w:sz w:val="32"/>
          <w:szCs w:val="32"/>
          <w:shd w:val="clear" w:fill="FFFFFF"/>
        </w:rPr>
        <w:t>万元，其中：工资福利支出预算收入</w:t>
      </w:r>
      <w:r>
        <w:rPr>
          <w:rFonts w:hint="eastAsia" w:eastAsia="方正仿宋简体" w:cs="方正仿宋简体"/>
          <w:i w:val="0"/>
          <w:iCs w:val="0"/>
          <w:caps w:val="0"/>
          <w:color w:val="auto"/>
          <w:spacing w:val="0"/>
          <w:sz w:val="32"/>
          <w:szCs w:val="32"/>
          <w:shd w:val="clear" w:fill="FFFFFF"/>
          <w:lang w:val="en-US" w:eastAsia="zh-CN"/>
        </w:rPr>
        <w:t>96.34</w:t>
      </w:r>
      <w:r>
        <w:rPr>
          <w:rFonts w:hint="eastAsia" w:ascii="Times New Roman" w:hAnsi="Times New Roman" w:eastAsia="方正仿宋简体" w:cs="方正仿宋简体"/>
          <w:i w:val="0"/>
          <w:iCs w:val="0"/>
          <w:caps w:val="0"/>
          <w:color w:val="auto"/>
          <w:spacing w:val="0"/>
          <w:sz w:val="32"/>
          <w:szCs w:val="32"/>
          <w:shd w:val="clear" w:fill="FFFFFF"/>
        </w:rPr>
        <w:t>万元，商品和服务支出预算</w:t>
      </w:r>
      <w:r>
        <w:rPr>
          <w:rFonts w:hint="eastAsia" w:eastAsia="方正仿宋简体" w:cs="方正仿宋简体"/>
          <w:i w:val="0"/>
          <w:iCs w:val="0"/>
          <w:caps w:val="0"/>
          <w:color w:val="auto"/>
          <w:spacing w:val="0"/>
          <w:sz w:val="32"/>
          <w:szCs w:val="32"/>
          <w:shd w:val="clear" w:fill="FFFFFF"/>
          <w:lang w:val="en-US" w:eastAsia="zh-CN"/>
        </w:rPr>
        <w:t>7.18</w:t>
      </w:r>
      <w:r>
        <w:rPr>
          <w:rFonts w:hint="eastAsia" w:ascii="Times New Roman" w:hAnsi="Times New Roman" w:eastAsia="方正仿宋简体" w:cs="方正仿宋简体"/>
          <w:i w:val="0"/>
          <w:iCs w:val="0"/>
          <w:caps w:val="0"/>
          <w:color w:val="auto"/>
          <w:spacing w:val="0"/>
          <w:sz w:val="32"/>
          <w:szCs w:val="32"/>
          <w:shd w:val="clear" w:fill="FFFFFF"/>
        </w:rPr>
        <w:t>万元（其中：办公费</w:t>
      </w:r>
      <w:r>
        <w:rPr>
          <w:rFonts w:hint="eastAsia" w:eastAsia="方正仿宋简体" w:cs="方正仿宋简体"/>
          <w:i w:val="0"/>
          <w:iCs w:val="0"/>
          <w:caps w:val="0"/>
          <w:color w:val="auto"/>
          <w:spacing w:val="0"/>
          <w:sz w:val="32"/>
          <w:szCs w:val="32"/>
          <w:shd w:val="clear" w:fill="FFFFFF"/>
          <w:lang w:val="en-US" w:eastAsia="zh-CN"/>
        </w:rPr>
        <w:t>0.82</w:t>
      </w:r>
      <w:r>
        <w:rPr>
          <w:rFonts w:hint="eastAsia" w:ascii="Times New Roman" w:hAnsi="Times New Roman" w:eastAsia="方正仿宋简体" w:cs="方正仿宋简体"/>
          <w:i w:val="0"/>
          <w:iCs w:val="0"/>
          <w:caps w:val="0"/>
          <w:color w:val="auto"/>
          <w:spacing w:val="0"/>
          <w:sz w:val="32"/>
          <w:szCs w:val="32"/>
          <w:shd w:val="clear" w:fill="FFFFFF"/>
        </w:rPr>
        <w:t>万元、水电费</w:t>
      </w:r>
      <w:r>
        <w:rPr>
          <w:rFonts w:hint="eastAsia" w:eastAsia="方正仿宋简体" w:cs="方正仿宋简体"/>
          <w:i w:val="0"/>
          <w:iCs w:val="0"/>
          <w:caps w:val="0"/>
          <w:color w:val="auto"/>
          <w:spacing w:val="0"/>
          <w:sz w:val="32"/>
          <w:szCs w:val="32"/>
          <w:shd w:val="clear" w:fill="FFFFFF"/>
          <w:lang w:val="en-US" w:eastAsia="zh-CN"/>
        </w:rPr>
        <w:t>0.21</w:t>
      </w:r>
      <w:r>
        <w:rPr>
          <w:rFonts w:hint="eastAsia" w:ascii="Times New Roman" w:hAnsi="Times New Roman" w:eastAsia="方正仿宋简体" w:cs="方正仿宋简体"/>
          <w:i w:val="0"/>
          <w:iCs w:val="0"/>
          <w:caps w:val="0"/>
          <w:color w:val="auto"/>
          <w:spacing w:val="0"/>
          <w:sz w:val="32"/>
          <w:szCs w:val="32"/>
          <w:shd w:val="clear" w:fill="FFFFFF"/>
        </w:rPr>
        <w:t>万元、邮电费</w:t>
      </w:r>
      <w:r>
        <w:rPr>
          <w:rFonts w:hint="eastAsia" w:eastAsia="方正仿宋简体" w:cs="方正仿宋简体"/>
          <w:i w:val="0"/>
          <w:iCs w:val="0"/>
          <w:caps w:val="0"/>
          <w:color w:val="auto"/>
          <w:spacing w:val="0"/>
          <w:sz w:val="32"/>
          <w:szCs w:val="32"/>
          <w:shd w:val="clear" w:fill="FFFFFF"/>
          <w:lang w:val="en-US" w:eastAsia="zh-CN"/>
        </w:rPr>
        <w:t>0.28</w:t>
      </w:r>
      <w:r>
        <w:rPr>
          <w:rFonts w:hint="eastAsia" w:ascii="Times New Roman" w:hAnsi="Times New Roman" w:eastAsia="方正仿宋简体" w:cs="方正仿宋简体"/>
          <w:i w:val="0"/>
          <w:iCs w:val="0"/>
          <w:caps w:val="0"/>
          <w:color w:val="auto"/>
          <w:spacing w:val="0"/>
          <w:sz w:val="32"/>
          <w:szCs w:val="32"/>
          <w:shd w:val="clear" w:fill="FFFFFF"/>
        </w:rPr>
        <w:t>万元、印刷费</w:t>
      </w:r>
      <w:r>
        <w:rPr>
          <w:rFonts w:hint="eastAsia" w:eastAsia="方正仿宋简体" w:cs="方正仿宋简体"/>
          <w:i w:val="0"/>
          <w:iCs w:val="0"/>
          <w:caps w:val="0"/>
          <w:color w:val="auto"/>
          <w:spacing w:val="0"/>
          <w:sz w:val="32"/>
          <w:szCs w:val="32"/>
          <w:shd w:val="clear" w:fill="FFFFFF"/>
          <w:lang w:val="en-US" w:eastAsia="zh-CN"/>
        </w:rPr>
        <w:t>0.04</w:t>
      </w:r>
      <w:r>
        <w:rPr>
          <w:rFonts w:hint="eastAsia" w:ascii="Times New Roman" w:hAnsi="Times New Roman" w:eastAsia="方正仿宋简体" w:cs="方正仿宋简体"/>
          <w:i w:val="0"/>
          <w:iCs w:val="0"/>
          <w:caps w:val="0"/>
          <w:color w:val="auto"/>
          <w:spacing w:val="0"/>
          <w:sz w:val="32"/>
          <w:szCs w:val="32"/>
          <w:shd w:val="clear" w:fill="FFFFFF"/>
        </w:rPr>
        <w:t>万元、差旅费</w:t>
      </w:r>
      <w:r>
        <w:rPr>
          <w:rFonts w:hint="eastAsia" w:eastAsia="方正仿宋简体" w:cs="方正仿宋简体"/>
          <w:i w:val="0"/>
          <w:iCs w:val="0"/>
          <w:caps w:val="0"/>
          <w:color w:val="auto"/>
          <w:spacing w:val="0"/>
          <w:sz w:val="32"/>
          <w:szCs w:val="32"/>
          <w:shd w:val="clear" w:fill="FFFFFF"/>
          <w:lang w:val="en-US" w:eastAsia="zh-CN"/>
        </w:rPr>
        <w:t>2.12</w:t>
      </w:r>
      <w:r>
        <w:rPr>
          <w:rFonts w:hint="eastAsia" w:ascii="Times New Roman" w:hAnsi="Times New Roman" w:eastAsia="方正仿宋简体" w:cs="方正仿宋简体"/>
          <w:i w:val="0"/>
          <w:iCs w:val="0"/>
          <w:caps w:val="0"/>
          <w:color w:val="auto"/>
          <w:spacing w:val="0"/>
          <w:sz w:val="32"/>
          <w:szCs w:val="32"/>
          <w:shd w:val="clear" w:fill="FFFFFF"/>
        </w:rPr>
        <w:t>万元、会议费</w:t>
      </w:r>
      <w:r>
        <w:rPr>
          <w:rFonts w:hint="eastAsia" w:eastAsia="方正仿宋简体" w:cs="方正仿宋简体"/>
          <w:i w:val="0"/>
          <w:iCs w:val="0"/>
          <w:caps w:val="0"/>
          <w:color w:val="auto"/>
          <w:spacing w:val="0"/>
          <w:sz w:val="32"/>
          <w:szCs w:val="32"/>
          <w:shd w:val="clear" w:fill="FFFFFF"/>
          <w:lang w:val="en-US" w:eastAsia="zh-CN"/>
        </w:rPr>
        <w:t>0.30</w:t>
      </w:r>
      <w:r>
        <w:rPr>
          <w:rFonts w:hint="eastAsia" w:ascii="Times New Roman" w:hAnsi="Times New Roman" w:eastAsia="方正仿宋简体" w:cs="方正仿宋简体"/>
          <w:i w:val="0"/>
          <w:iCs w:val="0"/>
          <w:caps w:val="0"/>
          <w:color w:val="auto"/>
          <w:spacing w:val="0"/>
          <w:sz w:val="32"/>
          <w:szCs w:val="32"/>
          <w:shd w:val="clear" w:fill="FFFFFF"/>
        </w:rPr>
        <w:t>万元、培训费0.</w:t>
      </w:r>
      <w:r>
        <w:rPr>
          <w:rFonts w:hint="eastAsia" w:eastAsia="方正仿宋简体" w:cs="方正仿宋简体"/>
          <w:i w:val="0"/>
          <w:iCs w:val="0"/>
          <w:caps w:val="0"/>
          <w:color w:val="auto"/>
          <w:spacing w:val="0"/>
          <w:sz w:val="32"/>
          <w:szCs w:val="32"/>
          <w:shd w:val="clear" w:fill="FFFFFF"/>
          <w:lang w:val="en-US" w:eastAsia="zh-CN"/>
        </w:rPr>
        <w:t>09</w:t>
      </w:r>
      <w:r>
        <w:rPr>
          <w:rFonts w:hint="eastAsia" w:ascii="Times New Roman" w:hAnsi="Times New Roman" w:eastAsia="方正仿宋简体" w:cs="方正仿宋简体"/>
          <w:i w:val="0"/>
          <w:iCs w:val="0"/>
          <w:caps w:val="0"/>
          <w:color w:val="auto"/>
          <w:spacing w:val="0"/>
          <w:sz w:val="32"/>
          <w:szCs w:val="32"/>
          <w:shd w:val="clear" w:fill="FFFFFF"/>
        </w:rPr>
        <w:t>万元、取暖费</w:t>
      </w:r>
      <w:r>
        <w:rPr>
          <w:rFonts w:hint="eastAsia" w:eastAsia="方正仿宋简体" w:cs="方正仿宋简体"/>
          <w:i w:val="0"/>
          <w:iCs w:val="0"/>
          <w:caps w:val="0"/>
          <w:color w:val="auto"/>
          <w:spacing w:val="0"/>
          <w:sz w:val="32"/>
          <w:szCs w:val="32"/>
          <w:shd w:val="clear" w:fill="FFFFFF"/>
          <w:lang w:val="en-US" w:eastAsia="zh-CN"/>
        </w:rPr>
        <w:t>0.10</w:t>
      </w:r>
      <w:r>
        <w:rPr>
          <w:rFonts w:hint="eastAsia" w:ascii="Times New Roman" w:hAnsi="Times New Roman" w:eastAsia="方正仿宋简体" w:cs="方正仿宋简体"/>
          <w:i w:val="0"/>
          <w:iCs w:val="0"/>
          <w:caps w:val="0"/>
          <w:color w:val="auto"/>
          <w:spacing w:val="0"/>
          <w:sz w:val="32"/>
          <w:szCs w:val="32"/>
          <w:shd w:val="clear" w:fill="FFFFFF"/>
        </w:rPr>
        <w:t>万元、</w:t>
      </w:r>
      <w:r>
        <w:rPr>
          <w:rFonts w:hint="eastAsia" w:eastAsia="方正仿宋简体" w:cs="方正仿宋简体"/>
          <w:i w:val="0"/>
          <w:iCs w:val="0"/>
          <w:caps w:val="0"/>
          <w:color w:val="auto"/>
          <w:spacing w:val="0"/>
          <w:sz w:val="32"/>
          <w:szCs w:val="32"/>
          <w:shd w:val="clear" w:fill="FFFFFF"/>
          <w:lang w:eastAsia="zh-CN"/>
        </w:rPr>
        <w:t>工会经费</w:t>
      </w:r>
      <w:r>
        <w:rPr>
          <w:rFonts w:hint="eastAsia" w:eastAsia="方正仿宋简体" w:cs="方正仿宋简体"/>
          <w:i w:val="0"/>
          <w:iCs w:val="0"/>
          <w:caps w:val="0"/>
          <w:color w:val="auto"/>
          <w:spacing w:val="0"/>
          <w:sz w:val="32"/>
          <w:szCs w:val="32"/>
          <w:shd w:val="clear" w:fill="FFFFFF"/>
          <w:lang w:val="en-US" w:eastAsia="zh-CN"/>
        </w:rPr>
        <w:t>1.18万元、</w:t>
      </w:r>
      <w:r>
        <w:rPr>
          <w:rFonts w:hint="eastAsia" w:ascii="Times New Roman" w:hAnsi="Times New Roman" w:eastAsia="方正仿宋简体" w:cs="方正仿宋简体"/>
          <w:i w:val="0"/>
          <w:iCs w:val="0"/>
          <w:caps w:val="0"/>
          <w:color w:val="auto"/>
          <w:spacing w:val="0"/>
          <w:sz w:val="32"/>
          <w:szCs w:val="32"/>
          <w:shd w:val="clear" w:fill="FFFFFF"/>
        </w:rPr>
        <w:t>公务接待费0.</w:t>
      </w:r>
      <w:r>
        <w:rPr>
          <w:rFonts w:hint="eastAsia" w:eastAsia="方正仿宋简体" w:cs="方正仿宋简体"/>
          <w:i w:val="0"/>
          <w:iCs w:val="0"/>
          <w:caps w:val="0"/>
          <w:color w:val="auto"/>
          <w:spacing w:val="0"/>
          <w:sz w:val="32"/>
          <w:szCs w:val="32"/>
          <w:shd w:val="clear" w:fill="FFFFFF"/>
          <w:lang w:val="en-US" w:eastAsia="zh-CN"/>
        </w:rPr>
        <w:t>06</w:t>
      </w:r>
      <w:r>
        <w:rPr>
          <w:rFonts w:hint="eastAsia" w:ascii="Times New Roman" w:hAnsi="Times New Roman" w:eastAsia="方正仿宋简体" w:cs="方正仿宋简体"/>
          <w:i w:val="0"/>
          <w:iCs w:val="0"/>
          <w:caps w:val="0"/>
          <w:color w:val="auto"/>
          <w:spacing w:val="0"/>
          <w:sz w:val="32"/>
          <w:szCs w:val="32"/>
          <w:shd w:val="clear" w:fill="FFFFFF"/>
        </w:rPr>
        <w:t>万元、维修（护）费</w:t>
      </w:r>
      <w:r>
        <w:rPr>
          <w:rFonts w:hint="eastAsia" w:eastAsia="方正仿宋简体" w:cs="方正仿宋简体"/>
          <w:i w:val="0"/>
          <w:iCs w:val="0"/>
          <w:caps w:val="0"/>
          <w:color w:val="auto"/>
          <w:spacing w:val="0"/>
          <w:sz w:val="32"/>
          <w:szCs w:val="32"/>
          <w:shd w:val="clear" w:fill="FFFFFF"/>
          <w:lang w:val="en-US" w:eastAsia="zh-CN"/>
        </w:rPr>
        <w:t>0.18</w:t>
      </w:r>
      <w:r>
        <w:rPr>
          <w:rFonts w:hint="eastAsia" w:ascii="Times New Roman" w:hAnsi="Times New Roman" w:eastAsia="方正仿宋简体" w:cs="方正仿宋简体"/>
          <w:i w:val="0"/>
          <w:iCs w:val="0"/>
          <w:caps w:val="0"/>
          <w:color w:val="auto"/>
          <w:spacing w:val="0"/>
          <w:sz w:val="32"/>
          <w:szCs w:val="32"/>
          <w:shd w:val="clear" w:fill="FFFFFF"/>
        </w:rPr>
        <w:t>万元、公务车辆运行维护费</w:t>
      </w:r>
      <w:r>
        <w:rPr>
          <w:rFonts w:hint="eastAsia" w:eastAsia="方正仿宋简体" w:cs="方正仿宋简体"/>
          <w:i w:val="0"/>
          <w:iCs w:val="0"/>
          <w:caps w:val="0"/>
          <w:color w:val="auto"/>
          <w:spacing w:val="0"/>
          <w:sz w:val="32"/>
          <w:szCs w:val="32"/>
          <w:shd w:val="clear" w:fill="FFFFFF"/>
          <w:lang w:val="en-US" w:eastAsia="zh-CN"/>
        </w:rPr>
        <w:t>1.8</w:t>
      </w:r>
      <w:r>
        <w:rPr>
          <w:rFonts w:hint="eastAsia" w:ascii="Times New Roman" w:hAnsi="Times New Roman" w:eastAsia="方正仿宋简体" w:cs="方正仿宋简体"/>
          <w:i w:val="0"/>
          <w:iCs w:val="0"/>
          <w:caps w:val="0"/>
          <w:color w:val="auto"/>
          <w:spacing w:val="0"/>
          <w:sz w:val="32"/>
          <w:szCs w:val="32"/>
          <w:shd w:val="clear" w:fill="FFFFFF"/>
        </w:rPr>
        <w:t>万元）。</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keepNext w:val="0"/>
        <w:keepLines w:val="0"/>
        <w:pageBreakBefore w:val="0"/>
        <w:kinsoku/>
        <w:wordWrap/>
        <w:overflowPunct/>
        <w:topLinePunct w:val="0"/>
        <w:bidi w:val="0"/>
        <w:snapToGrid/>
        <w:spacing w:line="576" w:lineRule="exact"/>
        <w:ind w:firstLine="640" w:firstLineChars="200"/>
        <w:textAlignment w:val="auto"/>
        <w:rPr>
          <w:rFonts w:hint="eastAsia" w:ascii="Times New Roman" w:hAnsi="Times New Roman" w:eastAsia="方正仿宋简体" w:cs="方正仿宋简体"/>
          <w:i w:val="0"/>
          <w:iCs w:val="0"/>
          <w:caps w:val="0"/>
          <w:color w:val="auto"/>
          <w:spacing w:val="0"/>
          <w:sz w:val="32"/>
          <w:szCs w:val="32"/>
          <w:shd w:val="clear" w:fill="FFFFFF"/>
        </w:rPr>
      </w:pPr>
      <w:r>
        <w:rPr>
          <w:rFonts w:hint="eastAsia" w:eastAsia="方正仿宋简体" w:cs="方正仿宋简体"/>
          <w:i w:val="0"/>
          <w:iCs w:val="0"/>
          <w:caps w:val="0"/>
          <w:color w:val="auto"/>
          <w:spacing w:val="0"/>
          <w:sz w:val="32"/>
          <w:szCs w:val="32"/>
          <w:shd w:val="clear" w:fill="FFFFFF"/>
          <w:lang w:val="en-US" w:eastAsia="zh-CN"/>
        </w:rPr>
        <w:t>2024</w:t>
      </w:r>
      <w:r>
        <w:rPr>
          <w:rFonts w:hint="eastAsia" w:ascii="Times New Roman" w:hAnsi="Times New Roman" w:eastAsia="方正仿宋简体" w:cs="方正仿宋简体"/>
          <w:i w:val="0"/>
          <w:iCs w:val="0"/>
          <w:caps w:val="0"/>
          <w:color w:val="auto"/>
          <w:spacing w:val="0"/>
          <w:sz w:val="32"/>
          <w:szCs w:val="32"/>
          <w:shd w:val="clear" w:fill="FFFFFF"/>
        </w:rPr>
        <w:t>年度财政拨款基本支出预算收入</w:t>
      </w:r>
      <w:r>
        <w:rPr>
          <w:rFonts w:hint="eastAsia" w:eastAsia="方正仿宋简体" w:cs="方正仿宋简体"/>
          <w:i w:val="0"/>
          <w:iCs w:val="0"/>
          <w:caps w:val="0"/>
          <w:color w:val="auto"/>
          <w:spacing w:val="0"/>
          <w:sz w:val="32"/>
          <w:szCs w:val="32"/>
          <w:shd w:val="clear" w:fill="FFFFFF"/>
          <w:lang w:val="en-US" w:eastAsia="zh-CN"/>
        </w:rPr>
        <w:t>103.52</w:t>
      </w:r>
      <w:r>
        <w:rPr>
          <w:rFonts w:hint="eastAsia" w:ascii="Times New Roman" w:hAnsi="Times New Roman" w:eastAsia="方正仿宋简体" w:cs="方正仿宋简体"/>
          <w:i w:val="0"/>
          <w:iCs w:val="0"/>
          <w:caps w:val="0"/>
          <w:color w:val="auto"/>
          <w:spacing w:val="0"/>
          <w:sz w:val="32"/>
          <w:szCs w:val="32"/>
          <w:shd w:val="clear" w:fill="FFFFFF"/>
        </w:rPr>
        <w:t>万元，其中：工资福利支出预算收入</w:t>
      </w:r>
      <w:r>
        <w:rPr>
          <w:rFonts w:hint="eastAsia" w:eastAsia="方正仿宋简体" w:cs="方正仿宋简体"/>
          <w:i w:val="0"/>
          <w:iCs w:val="0"/>
          <w:caps w:val="0"/>
          <w:color w:val="auto"/>
          <w:spacing w:val="0"/>
          <w:sz w:val="32"/>
          <w:szCs w:val="32"/>
          <w:shd w:val="clear" w:fill="FFFFFF"/>
          <w:lang w:val="en-US" w:eastAsia="zh-CN"/>
        </w:rPr>
        <w:t>96.34</w:t>
      </w:r>
      <w:r>
        <w:rPr>
          <w:rFonts w:hint="eastAsia" w:ascii="Times New Roman" w:hAnsi="Times New Roman" w:eastAsia="方正仿宋简体" w:cs="方正仿宋简体"/>
          <w:i w:val="0"/>
          <w:iCs w:val="0"/>
          <w:caps w:val="0"/>
          <w:color w:val="auto"/>
          <w:spacing w:val="0"/>
          <w:sz w:val="32"/>
          <w:szCs w:val="32"/>
          <w:shd w:val="clear" w:fill="FFFFFF"/>
        </w:rPr>
        <w:t>万元，商品和服务支出预算</w:t>
      </w:r>
      <w:r>
        <w:rPr>
          <w:rFonts w:hint="eastAsia" w:eastAsia="方正仿宋简体" w:cs="方正仿宋简体"/>
          <w:i w:val="0"/>
          <w:iCs w:val="0"/>
          <w:caps w:val="0"/>
          <w:color w:val="auto"/>
          <w:spacing w:val="0"/>
          <w:sz w:val="32"/>
          <w:szCs w:val="32"/>
          <w:shd w:val="clear" w:fill="FFFFFF"/>
          <w:lang w:val="en-US" w:eastAsia="zh-CN"/>
        </w:rPr>
        <w:t>7.18</w:t>
      </w:r>
      <w:r>
        <w:rPr>
          <w:rFonts w:hint="eastAsia" w:ascii="Times New Roman" w:hAnsi="Times New Roman" w:eastAsia="方正仿宋简体" w:cs="方正仿宋简体"/>
          <w:i w:val="0"/>
          <w:iCs w:val="0"/>
          <w:caps w:val="0"/>
          <w:color w:val="auto"/>
          <w:spacing w:val="0"/>
          <w:sz w:val="32"/>
          <w:szCs w:val="32"/>
          <w:shd w:val="clear" w:fill="FFFFFF"/>
        </w:rPr>
        <w:t>万元（其中：办公费</w:t>
      </w:r>
      <w:r>
        <w:rPr>
          <w:rFonts w:hint="eastAsia" w:eastAsia="方正仿宋简体" w:cs="方正仿宋简体"/>
          <w:i w:val="0"/>
          <w:iCs w:val="0"/>
          <w:caps w:val="0"/>
          <w:color w:val="auto"/>
          <w:spacing w:val="0"/>
          <w:sz w:val="32"/>
          <w:szCs w:val="32"/>
          <w:shd w:val="clear" w:fill="FFFFFF"/>
          <w:lang w:val="en-US" w:eastAsia="zh-CN"/>
        </w:rPr>
        <w:t>0.82</w:t>
      </w:r>
      <w:r>
        <w:rPr>
          <w:rFonts w:hint="eastAsia" w:ascii="Times New Roman" w:hAnsi="Times New Roman" w:eastAsia="方正仿宋简体" w:cs="方正仿宋简体"/>
          <w:i w:val="0"/>
          <w:iCs w:val="0"/>
          <w:caps w:val="0"/>
          <w:color w:val="auto"/>
          <w:spacing w:val="0"/>
          <w:sz w:val="32"/>
          <w:szCs w:val="32"/>
          <w:shd w:val="clear" w:fill="FFFFFF"/>
        </w:rPr>
        <w:t>万元、水电费</w:t>
      </w:r>
      <w:r>
        <w:rPr>
          <w:rFonts w:hint="eastAsia" w:eastAsia="方正仿宋简体" w:cs="方正仿宋简体"/>
          <w:i w:val="0"/>
          <w:iCs w:val="0"/>
          <w:caps w:val="0"/>
          <w:color w:val="auto"/>
          <w:spacing w:val="0"/>
          <w:sz w:val="32"/>
          <w:szCs w:val="32"/>
          <w:shd w:val="clear" w:fill="FFFFFF"/>
          <w:lang w:val="en-US" w:eastAsia="zh-CN"/>
        </w:rPr>
        <w:t>0.21</w:t>
      </w:r>
      <w:r>
        <w:rPr>
          <w:rFonts w:hint="eastAsia" w:ascii="Times New Roman" w:hAnsi="Times New Roman" w:eastAsia="方正仿宋简体" w:cs="方正仿宋简体"/>
          <w:i w:val="0"/>
          <w:iCs w:val="0"/>
          <w:caps w:val="0"/>
          <w:color w:val="auto"/>
          <w:spacing w:val="0"/>
          <w:sz w:val="32"/>
          <w:szCs w:val="32"/>
          <w:shd w:val="clear" w:fill="FFFFFF"/>
        </w:rPr>
        <w:t>万元、邮电费</w:t>
      </w:r>
      <w:r>
        <w:rPr>
          <w:rFonts w:hint="eastAsia" w:eastAsia="方正仿宋简体" w:cs="方正仿宋简体"/>
          <w:i w:val="0"/>
          <w:iCs w:val="0"/>
          <w:caps w:val="0"/>
          <w:color w:val="auto"/>
          <w:spacing w:val="0"/>
          <w:sz w:val="32"/>
          <w:szCs w:val="32"/>
          <w:shd w:val="clear" w:fill="FFFFFF"/>
          <w:lang w:val="en-US" w:eastAsia="zh-CN"/>
        </w:rPr>
        <w:t>0.28</w:t>
      </w:r>
      <w:r>
        <w:rPr>
          <w:rFonts w:hint="eastAsia" w:ascii="Times New Roman" w:hAnsi="Times New Roman" w:eastAsia="方正仿宋简体" w:cs="方正仿宋简体"/>
          <w:i w:val="0"/>
          <w:iCs w:val="0"/>
          <w:caps w:val="0"/>
          <w:color w:val="auto"/>
          <w:spacing w:val="0"/>
          <w:sz w:val="32"/>
          <w:szCs w:val="32"/>
          <w:shd w:val="clear" w:fill="FFFFFF"/>
        </w:rPr>
        <w:t>万元、印刷费</w:t>
      </w:r>
      <w:r>
        <w:rPr>
          <w:rFonts w:hint="eastAsia" w:eastAsia="方正仿宋简体" w:cs="方正仿宋简体"/>
          <w:i w:val="0"/>
          <w:iCs w:val="0"/>
          <w:caps w:val="0"/>
          <w:color w:val="auto"/>
          <w:spacing w:val="0"/>
          <w:sz w:val="32"/>
          <w:szCs w:val="32"/>
          <w:shd w:val="clear" w:fill="FFFFFF"/>
          <w:lang w:val="en-US" w:eastAsia="zh-CN"/>
        </w:rPr>
        <w:t>0.04</w:t>
      </w:r>
      <w:r>
        <w:rPr>
          <w:rFonts w:hint="eastAsia" w:ascii="Times New Roman" w:hAnsi="Times New Roman" w:eastAsia="方正仿宋简体" w:cs="方正仿宋简体"/>
          <w:i w:val="0"/>
          <w:iCs w:val="0"/>
          <w:caps w:val="0"/>
          <w:color w:val="auto"/>
          <w:spacing w:val="0"/>
          <w:sz w:val="32"/>
          <w:szCs w:val="32"/>
          <w:shd w:val="clear" w:fill="FFFFFF"/>
        </w:rPr>
        <w:t>万元、差旅费</w:t>
      </w:r>
      <w:r>
        <w:rPr>
          <w:rFonts w:hint="eastAsia" w:eastAsia="方正仿宋简体" w:cs="方正仿宋简体"/>
          <w:i w:val="0"/>
          <w:iCs w:val="0"/>
          <w:caps w:val="0"/>
          <w:color w:val="auto"/>
          <w:spacing w:val="0"/>
          <w:sz w:val="32"/>
          <w:szCs w:val="32"/>
          <w:shd w:val="clear" w:fill="FFFFFF"/>
          <w:lang w:val="en-US" w:eastAsia="zh-CN"/>
        </w:rPr>
        <w:t>2.12</w:t>
      </w:r>
      <w:r>
        <w:rPr>
          <w:rFonts w:hint="eastAsia" w:ascii="Times New Roman" w:hAnsi="Times New Roman" w:eastAsia="方正仿宋简体" w:cs="方正仿宋简体"/>
          <w:i w:val="0"/>
          <w:iCs w:val="0"/>
          <w:caps w:val="0"/>
          <w:color w:val="auto"/>
          <w:spacing w:val="0"/>
          <w:sz w:val="32"/>
          <w:szCs w:val="32"/>
          <w:shd w:val="clear" w:fill="FFFFFF"/>
        </w:rPr>
        <w:t>万元、会议费</w:t>
      </w:r>
      <w:r>
        <w:rPr>
          <w:rFonts w:hint="eastAsia" w:eastAsia="方正仿宋简体" w:cs="方正仿宋简体"/>
          <w:i w:val="0"/>
          <w:iCs w:val="0"/>
          <w:caps w:val="0"/>
          <w:color w:val="auto"/>
          <w:spacing w:val="0"/>
          <w:sz w:val="32"/>
          <w:szCs w:val="32"/>
          <w:shd w:val="clear" w:fill="FFFFFF"/>
          <w:lang w:val="en-US" w:eastAsia="zh-CN"/>
        </w:rPr>
        <w:t>0.30</w:t>
      </w:r>
      <w:r>
        <w:rPr>
          <w:rFonts w:hint="eastAsia" w:ascii="Times New Roman" w:hAnsi="Times New Roman" w:eastAsia="方正仿宋简体" w:cs="方正仿宋简体"/>
          <w:i w:val="0"/>
          <w:iCs w:val="0"/>
          <w:caps w:val="0"/>
          <w:color w:val="auto"/>
          <w:spacing w:val="0"/>
          <w:sz w:val="32"/>
          <w:szCs w:val="32"/>
          <w:shd w:val="clear" w:fill="FFFFFF"/>
        </w:rPr>
        <w:t>万元、培训费0.</w:t>
      </w:r>
      <w:r>
        <w:rPr>
          <w:rFonts w:hint="eastAsia" w:eastAsia="方正仿宋简体" w:cs="方正仿宋简体"/>
          <w:i w:val="0"/>
          <w:iCs w:val="0"/>
          <w:caps w:val="0"/>
          <w:color w:val="auto"/>
          <w:spacing w:val="0"/>
          <w:sz w:val="32"/>
          <w:szCs w:val="32"/>
          <w:shd w:val="clear" w:fill="FFFFFF"/>
          <w:lang w:val="en-US" w:eastAsia="zh-CN"/>
        </w:rPr>
        <w:t>09</w:t>
      </w:r>
      <w:r>
        <w:rPr>
          <w:rFonts w:hint="eastAsia" w:ascii="Times New Roman" w:hAnsi="Times New Roman" w:eastAsia="方正仿宋简体" w:cs="方正仿宋简体"/>
          <w:i w:val="0"/>
          <w:iCs w:val="0"/>
          <w:caps w:val="0"/>
          <w:color w:val="auto"/>
          <w:spacing w:val="0"/>
          <w:sz w:val="32"/>
          <w:szCs w:val="32"/>
          <w:shd w:val="clear" w:fill="FFFFFF"/>
        </w:rPr>
        <w:t>万元、取暖费</w:t>
      </w:r>
      <w:r>
        <w:rPr>
          <w:rFonts w:hint="eastAsia" w:eastAsia="方正仿宋简体" w:cs="方正仿宋简体"/>
          <w:i w:val="0"/>
          <w:iCs w:val="0"/>
          <w:caps w:val="0"/>
          <w:color w:val="auto"/>
          <w:spacing w:val="0"/>
          <w:sz w:val="32"/>
          <w:szCs w:val="32"/>
          <w:shd w:val="clear" w:fill="FFFFFF"/>
          <w:lang w:val="en-US" w:eastAsia="zh-CN"/>
        </w:rPr>
        <w:t>0.10</w:t>
      </w:r>
      <w:r>
        <w:rPr>
          <w:rFonts w:hint="eastAsia" w:ascii="Times New Roman" w:hAnsi="Times New Roman" w:eastAsia="方正仿宋简体" w:cs="方正仿宋简体"/>
          <w:i w:val="0"/>
          <w:iCs w:val="0"/>
          <w:caps w:val="0"/>
          <w:color w:val="auto"/>
          <w:spacing w:val="0"/>
          <w:sz w:val="32"/>
          <w:szCs w:val="32"/>
          <w:shd w:val="clear" w:fill="FFFFFF"/>
        </w:rPr>
        <w:t>万元、</w:t>
      </w:r>
      <w:r>
        <w:rPr>
          <w:rFonts w:hint="eastAsia" w:eastAsia="方正仿宋简体" w:cs="方正仿宋简体"/>
          <w:i w:val="0"/>
          <w:iCs w:val="0"/>
          <w:caps w:val="0"/>
          <w:color w:val="auto"/>
          <w:spacing w:val="0"/>
          <w:sz w:val="32"/>
          <w:szCs w:val="32"/>
          <w:shd w:val="clear" w:fill="FFFFFF"/>
          <w:lang w:eastAsia="zh-CN"/>
        </w:rPr>
        <w:t>工会经费</w:t>
      </w:r>
      <w:r>
        <w:rPr>
          <w:rFonts w:hint="eastAsia" w:eastAsia="方正仿宋简体" w:cs="方正仿宋简体"/>
          <w:i w:val="0"/>
          <w:iCs w:val="0"/>
          <w:caps w:val="0"/>
          <w:color w:val="auto"/>
          <w:spacing w:val="0"/>
          <w:sz w:val="32"/>
          <w:szCs w:val="32"/>
          <w:shd w:val="clear" w:fill="FFFFFF"/>
          <w:lang w:val="en-US" w:eastAsia="zh-CN"/>
        </w:rPr>
        <w:t>1.18万元、</w:t>
      </w:r>
      <w:r>
        <w:rPr>
          <w:rFonts w:hint="eastAsia" w:ascii="Times New Roman" w:hAnsi="Times New Roman" w:eastAsia="方正仿宋简体" w:cs="方正仿宋简体"/>
          <w:i w:val="0"/>
          <w:iCs w:val="0"/>
          <w:caps w:val="0"/>
          <w:color w:val="auto"/>
          <w:spacing w:val="0"/>
          <w:sz w:val="32"/>
          <w:szCs w:val="32"/>
          <w:shd w:val="clear" w:fill="FFFFFF"/>
        </w:rPr>
        <w:t>公务接待费0.</w:t>
      </w:r>
      <w:r>
        <w:rPr>
          <w:rFonts w:hint="eastAsia" w:eastAsia="方正仿宋简体" w:cs="方正仿宋简体"/>
          <w:i w:val="0"/>
          <w:iCs w:val="0"/>
          <w:caps w:val="0"/>
          <w:color w:val="auto"/>
          <w:spacing w:val="0"/>
          <w:sz w:val="32"/>
          <w:szCs w:val="32"/>
          <w:shd w:val="clear" w:fill="FFFFFF"/>
          <w:lang w:val="en-US" w:eastAsia="zh-CN"/>
        </w:rPr>
        <w:t>06</w:t>
      </w:r>
      <w:r>
        <w:rPr>
          <w:rFonts w:hint="eastAsia" w:ascii="Times New Roman" w:hAnsi="Times New Roman" w:eastAsia="方正仿宋简体" w:cs="方正仿宋简体"/>
          <w:i w:val="0"/>
          <w:iCs w:val="0"/>
          <w:caps w:val="0"/>
          <w:color w:val="auto"/>
          <w:spacing w:val="0"/>
          <w:sz w:val="32"/>
          <w:szCs w:val="32"/>
          <w:shd w:val="clear" w:fill="FFFFFF"/>
        </w:rPr>
        <w:t>万元、维修（护）费</w:t>
      </w:r>
      <w:r>
        <w:rPr>
          <w:rFonts w:hint="eastAsia" w:eastAsia="方正仿宋简体" w:cs="方正仿宋简体"/>
          <w:i w:val="0"/>
          <w:iCs w:val="0"/>
          <w:caps w:val="0"/>
          <w:color w:val="auto"/>
          <w:spacing w:val="0"/>
          <w:sz w:val="32"/>
          <w:szCs w:val="32"/>
          <w:shd w:val="clear" w:fill="FFFFFF"/>
          <w:lang w:val="en-US" w:eastAsia="zh-CN"/>
        </w:rPr>
        <w:t>0.18</w:t>
      </w:r>
      <w:r>
        <w:rPr>
          <w:rFonts w:hint="eastAsia" w:ascii="Times New Roman" w:hAnsi="Times New Roman" w:eastAsia="方正仿宋简体" w:cs="方正仿宋简体"/>
          <w:i w:val="0"/>
          <w:iCs w:val="0"/>
          <w:caps w:val="0"/>
          <w:color w:val="auto"/>
          <w:spacing w:val="0"/>
          <w:sz w:val="32"/>
          <w:szCs w:val="32"/>
          <w:shd w:val="clear" w:fill="FFFFFF"/>
        </w:rPr>
        <w:t>万元、公务车辆运行维护费</w:t>
      </w:r>
      <w:r>
        <w:rPr>
          <w:rFonts w:hint="eastAsia" w:eastAsia="方正仿宋简体" w:cs="方正仿宋简体"/>
          <w:i w:val="0"/>
          <w:iCs w:val="0"/>
          <w:caps w:val="0"/>
          <w:color w:val="auto"/>
          <w:spacing w:val="0"/>
          <w:sz w:val="32"/>
          <w:szCs w:val="32"/>
          <w:shd w:val="clear" w:fill="FFFFFF"/>
          <w:lang w:val="en-US" w:eastAsia="zh-CN"/>
        </w:rPr>
        <w:t>1.8</w:t>
      </w:r>
      <w:r>
        <w:rPr>
          <w:rFonts w:hint="eastAsia" w:ascii="Times New Roman" w:hAnsi="Times New Roman" w:eastAsia="方正仿宋简体" w:cs="方正仿宋简体"/>
          <w:i w:val="0"/>
          <w:iCs w:val="0"/>
          <w:caps w:val="0"/>
          <w:color w:val="auto"/>
          <w:spacing w:val="0"/>
          <w:sz w:val="32"/>
          <w:szCs w:val="32"/>
          <w:shd w:val="clear" w:fill="FFFFFF"/>
        </w:rPr>
        <w:t>万元）。</w:t>
      </w:r>
    </w:p>
    <w:p>
      <w:pPr>
        <w:ind w:firstLine="640" w:firstLineChars="200"/>
        <w:rPr>
          <w:rFonts w:ascii="黑体" w:hAnsi="黑体" w:eastAsia="黑体"/>
          <w:color w:val="auto"/>
          <w:sz w:val="32"/>
          <w:szCs w:val="32"/>
        </w:rPr>
      </w:pPr>
      <w:r>
        <w:rPr>
          <w:rFonts w:hint="eastAsia" w:ascii="黑体" w:hAnsi="黑体" w:eastAsia="黑体"/>
          <w:color w:val="auto"/>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hint="eastAsia" w:ascii="Times New Roman" w:hAnsi="Times New Roman" w:eastAsia="方正仿宋简体" w:cs="方正仿宋简体"/>
          <w:i w:val="0"/>
          <w:iCs w:val="0"/>
          <w:caps w:val="0"/>
          <w:color w:val="auto"/>
          <w:spacing w:val="0"/>
          <w:sz w:val="32"/>
          <w:szCs w:val="32"/>
          <w:shd w:val="clear" w:fill="FFFFFF"/>
        </w:rPr>
      </w:pPr>
      <w:r>
        <w:rPr>
          <w:rFonts w:hint="eastAsia" w:eastAsia="方正仿宋简体" w:cs="方正仿宋简体"/>
          <w:i w:val="0"/>
          <w:iCs w:val="0"/>
          <w:caps w:val="0"/>
          <w:color w:val="auto"/>
          <w:spacing w:val="0"/>
          <w:sz w:val="32"/>
          <w:szCs w:val="32"/>
          <w:shd w:val="clear" w:fill="FFFFFF"/>
          <w:lang w:eastAsia="zh-CN"/>
        </w:rPr>
        <w:t>2024年</w:t>
      </w:r>
      <w:r>
        <w:rPr>
          <w:rFonts w:hint="eastAsia" w:ascii="Times New Roman" w:hAnsi="Times New Roman" w:eastAsia="方正仿宋简体" w:cs="方正仿宋简体"/>
          <w:i w:val="0"/>
          <w:iCs w:val="0"/>
          <w:caps w:val="0"/>
          <w:color w:val="auto"/>
          <w:spacing w:val="0"/>
          <w:sz w:val="32"/>
          <w:szCs w:val="32"/>
          <w:shd w:val="clear" w:fill="FFFFFF"/>
        </w:rPr>
        <w:t>当年预算收入</w:t>
      </w:r>
      <w:r>
        <w:rPr>
          <w:rFonts w:hint="eastAsia" w:eastAsia="方正仿宋简体" w:cs="方正仿宋简体"/>
          <w:i w:val="0"/>
          <w:iCs w:val="0"/>
          <w:caps w:val="0"/>
          <w:color w:val="auto"/>
          <w:spacing w:val="0"/>
          <w:sz w:val="32"/>
          <w:szCs w:val="32"/>
          <w:shd w:val="clear" w:fill="FFFFFF"/>
          <w:lang w:val="en-US" w:eastAsia="zh-CN"/>
        </w:rPr>
        <w:t>9634.53</w:t>
      </w:r>
      <w:r>
        <w:rPr>
          <w:rFonts w:hint="eastAsia" w:ascii="Times New Roman" w:hAnsi="Times New Roman" w:eastAsia="方正仿宋简体" w:cs="方正仿宋简体"/>
          <w:i w:val="0"/>
          <w:iCs w:val="0"/>
          <w:caps w:val="0"/>
          <w:color w:val="auto"/>
          <w:spacing w:val="0"/>
          <w:sz w:val="32"/>
          <w:szCs w:val="32"/>
          <w:shd w:val="clear" w:fill="FFFFFF"/>
        </w:rPr>
        <w:t>万元，比上年增加</w:t>
      </w:r>
      <w:r>
        <w:rPr>
          <w:rFonts w:hint="eastAsia" w:eastAsia="方正仿宋简体" w:cs="方正仿宋简体"/>
          <w:i w:val="0"/>
          <w:iCs w:val="0"/>
          <w:caps w:val="0"/>
          <w:color w:val="auto"/>
          <w:spacing w:val="0"/>
          <w:sz w:val="32"/>
          <w:szCs w:val="32"/>
          <w:shd w:val="clear" w:fill="FFFFFF"/>
          <w:lang w:val="en-US" w:eastAsia="zh-CN"/>
        </w:rPr>
        <w:t>7564.03</w:t>
      </w:r>
      <w:r>
        <w:rPr>
          <w:rFonts w:hint="eastAsia" w:ascii="Times New Roman" w:hAnsi="Times New Roman" w:eastAsia="方正仿宋简体" w:cs="方正仿宋简体"/>
          <w:i w:val="0"/>
          <w:iCs w:val="0"/>
          <w:caps w:val="0"/>
          <w:color w:val="auto"/>
          <w:spacing w:val="0"/>
          <w:sz w:val="32"/>
          <w:szCs w:val="32"/>
          <w:shd w:val="clear" w:fill="FFFFFF"/>
        </w:rPr>
        <w:t>万元，其中：基本支出预算收入</w:t>
      </w:r>
      <w:r>
        <w:rPr>
          <w:rFonts w:hint="eastAsia" w:eastAsia="方正仿宋简体" w:cs="方正仿宋简体"/>
          <w:i w:val="0"/>
          <w:iCs w:val="0"/>
          <w:caps w:val="0"/>
          <w:color w:val="auto"/>
          <w:spacing w:val="0"/>
          <w:sz w:val="32"/>
          <w:szCs w:val="32"/>
          <w:shd w:val="clear" w:fill="FFFFFF"/>
          <w:lang w:val="en-US" w:eastAsia="zh-CN"/>
        </w:rPr>
        <w:t>103.52</w:t>
      </w:r>
      <w:r>
        <w:rPr>
          <w:rFonts w:hint="eastAsia" w:ascii="Times New Roman" w:hAnsi="Times New Roman" w:eastAsia="方正仿宋简体" w:cs="方正仿宋简体"/>
          <w:i w:val="0"/>
          <w:iCs w:val="0"/>
          <w:caps w:val="0"/>
          <w:color w:val="auto"/>
          <w:spacing w:val="0"/>
          <w:sz w:val="32"/>
          <w:szCs w:val="32"/>
          <w:shd w:val="clear" w:fill="FFFFFF"/>
        </w:rPr>
        <w:t>万元，比上年</w:t>
      </w:r>
      <w:r>
        <w:rPr>
          <w:rFonts w:hint="eastAsia" w:eastAsia="方正仿宋简体" w:cs="方正仿宋简体"/>
          <w:i w:val="0"/>
          <w:iCs w:val="0"/>
          <w:caps w:val="0"/>
          <w:color w:val="auto"/>
          <w:spacing w:val="0"/>
          <w:sz w:val="32"/>
          <w:szCs w:val="32"/>
          <w:shd w:val="clear" w:fill="FFFFFF"/>
          <w:lang w:eastAsia="zh-CN"/>
        </w:rPr>
        <w:t>减少</w:t>
      </w:r>
      <w:r>
        <w:rPr>
          <w:rFonts w:hint="eastAsia" w:eastAsia="方正仿宋简体" w:cs="方正仿宋简体"/>
          <w:i w:val="0"/>
          <w:iCs w:val="0"/>
          <w:caps w:val="0"/>
          <w:color w:val="auto"/>
          <w:spacing w:val="0"/>
          <w:sz w:val="32"/>
          <w:szCs w:val="32"/>
          <w:shd w:val="clear" w:fill="FFFFFF"/>
          <w:lang w:val="en-US" w:eastAsia="zh-CN"/>
        </w:rPr>
        <w:t>34.15</w:t>
      </w:r>
      <w:r>
        <w:rPr>
          <w:rFonts w:hint="eastAsia" w:ascii="Times New Roman" w:hAnsi="Times New Roman" w:eastAsia="方正仿宋简体" w:cs="方正仿宋简体"/>
          <w:i w:val="0"/>
          <w:iCs w:val="0"/>
          <w:caps w:val="0"/>
          <w:color w:val="auto"/>
          <w:spacing w:val="0"/>
          <w:sz w:val="32"/>
          <w:szCs w:val="32"/>
          <w:shd w:val="clear" w:fill="FFFFFF"/>
        </w:rPr>
        <w:t>万元；项目支出预算收入</w:t>
      </w:r>
      <w:r>
        <w:rPr>
          <w:rFonts w:hint="eastAsia" w:eastAsia="方正仿宋简体" w:cs="方正仿宋简体"/>
          <w:i w:val="0"/>
          <w:iCs w:val="0"/>
          <w:caps w:val="0"/>
          <w:color w:val="auto"/>
          <w:spacing w:val="0"/>
          <w:sz w:val="32"/>
          <w:szCs w:val="32"/>
          <w:shd w:val="clear" w:fill="FFFFFF"/>
          <w:lang w:val="en-US" w:eastAsia="zh-CN"/>
        </w:rPr>
        <w:t>9531.02</w:t>
      </w:r>
      <w:r>
        <w:rPr>
          <w:rFonts w:hint="eastAsia" w:ascii="Times New Roman" w:hAnsi="Times New Roman" w:eastAsia="方正仿宋简体" w:cs="方正仿宋简体"/>
          <w:i w:val="0"/>
          <w:iCs w:val="0"/>
          <w:caps w:val="0"/>
          <w:color w:val="auto"/>
          <w:spacing w:val="0"/>
          <w:sz w:val="32"/>
          <w:szCs w:val="32"/>
          <w:shd w:val="clear" w:fill="FFFFFF"/>
        </w:rPr>
        <w:t>万元，比上年增加</w:t>
      </w:r>
      <w:r>
        <w:rPr>
          <w:rFonts w:hint="eastAsia" w:eastAsia="方正仿宋简体" w:cs="方正仿宋简体"/>
          <w:i w:val="0"/>
          <w:iCs w:val="0"/>
          <w:caps w:val="0"/>
          <w:color w:val="auto"/>
          <w:spacing w:val="0"/>
          <w:sz w:val="32"/>
          <w:szCs w:val="32"/>
          <w:shd w:val="clear" w:fill="FFFFFF"/>
          <w:lang w:val="en-US" w:eastAsia="zh-CN"/>
        </w:rPr>
        <w:t>7459.33</w:t>
      </w:r>
      <w:r>
        <w:rPr>
          <w:rFonts w:hint="eastAsia" w:ascii="Times New Roman" w:hAnsi="Times New Roman" w:eastAsia="方正仿宋简体" w:cs="方正仿宋简体"/>
          <w:i w:val="0"/>
          <w:iCs w:val="0"/>
          <w:caps w:val="0"/>
          <w:color w:val="auto"/>
          <w:spacing w:val="0"/>
          <w:sz w:val="32"/>
          <w:szCs w:val="32"/>
          <w:shd w:val="clear" w:fill="FFFFFF"/>
        </w:rPr>
        <w:t>万元。</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keepNext w:val="0"/>
        <w:keepLines w:val="0"/>
        <w:pageBreakBefore w:val="0"/>
        <w:kinsoku/>
        <w:wordWrap/>
        <w:overflowPunct/>
        <w:topLinePunct w:val="0"/>
        <w:bidi w:val="0"/>
        <w:snapToGrid/>
        <w:spacing w:line="576" w:lineRule="exact"/>
        <w:ind w:firstLine="640" w:firstLineChars="200"/>
        <w:textAlignment w:val="auto"/>
        <w:rPr>
          <w:rFonts w:hint="eastAsia" w:ascii="Times New Roman" w:hAnsi="Times New Roman" w:eastAsia="方正仿宋简体" w:cs="方正仿宋简体"/>
          <w:i w:val="0"/>
          <w:iCs w:val="0"/>
          <w:caps w:val="0"/>
          <w:color w:val="auto"/>
          <w:spacing w:val="0"/>
          <w:sz w:val="32"/>
          <w:szCs w:val="32"/>
          <w:shd w:val="clear" w:fill="FFFFFF"/>
        </w:rPr>
      </w:pPr>
      <w:r>
        <w:rPr>
          <w:rFonts w:hint="eastAsia" w:eastAsia="方正仿宋简体" w:cs="方正仿宋简体"/>
          <w:i w:val="0"/>
          <w:iCs w:val="0"/>
          <w:caps w:val="0"/>
          <w:color w:val="auto"/>
          <w:spacing w:val="0"/>
          <w:sz w:val="32"/>
          <w:szCs w:val="32"/>
          <w:shd w:val="clear" w:fill="FFFFFF"/>
          <w:lang w:eastAsia="zh-CN"/>
        </w:rPr>
        <w:t>2024年</w:t>
      </w:r>
      <w:r>
        <w:rPr>
          <w:rFonts w:hint="eastAsia" w:ascii="Times New Roman" w:hAnsi="Times New Roman" w:eastAsia="方正仿宋简体" w:cs="方正仿宋简体"/>
          <w:i w:val="0"/>
          <w:iCs w:val="0"/>
          <w:caps w:val="0"/>
          <w:color w:val="auto"/>
          <w:spacing w:val="0"/>
          <w:sz w:val="32"/>
          <w:szCs w:val="32"/>
          <w:shd w:val="clear" w:fill="FFFFFF"/>
        </w:rPr>
        <w:t>当年预算收入</w:t>
      </w:r>
      <w:r>
        <w:rPr>
          <w:rFonts w:hint="eastAsia" w:eastAsia="方正仿宋简体" w:cs="方正仿宋简体"/>
          <w:i w:val="0"/>
          <w:iCs w:val="0"/>
          <w:caps w:val="0"/>
          <w:color w:val="auto"/>
          <w:spacing w:val="0"/>
          <w:sz w:val="32"/>
          <w:szCs w:val="32"/>
          <w:shd w:val="clear" w:fill="FFFFFF"/>
          <w:lang w:val="en-US" w:eastAsia="zh-CN"/>
        </w:rPr>
        <w:t>9634.53</w:t>
      </w:r>
      <w:r>
        <w:rPr>
          <w:rFonts w:hint="eastAsia" w:ascii="Times New Roman" w:hAnsi="Times New Roman" w:eastAsia="方正仿宋简体" w:cs="方正仿宋简体"/>
          <w:i w:val="0"/>
          <w:iCs w:val="0"/>
          <w:caps w:val="0"/>
          <w:color w:val="auto"/>
          <w:spacing w:val="0"/>
          <w:sz w:val="32"/>
          <w:szCs w:val="32"/>
          <w:shd w:val="clear" w:fill="FFFFFF"/>
        </w:rPr>
        <w:t>万元，其中：基本支出预算收入</w:t>
      </w:r>
      <w:r>
        <w:rPr>
          <w:rFonts w:hint="eastAsia" w:eastAsia="方正仿宋简体" w:cs="方正仿宋简体"/>
          <w:i w:val="0"/>
          <w:iCs w:val="0"/>
          <w:caps w:val="0"/>
          <w:color w:val="auto"/>
          <w:spacing w:val="0"/>
          <w:sz w:val="32"/>
          <w:szCs w:val="32"/>
          <w:shd w:val="clear" w:fill="FFFFFF"/>
          <w:lang w:val="en-US" w:eastAsia="zh-CN"/>
        </w:rPr>
        <w:t>103.52</w:t>
      </w:r>
      <w:r>
        <w:rPr>
          <w:rFonts w:hint="eastAsia" w:ascii="Times New Roman" w:hAnsi="Times New Roman" w:eastAsia="方正仿宋简体" w:cs="方正仿宋简体"/>
          <w:i w:val="0"/>
          <w:iCs w:val="0"/>
          <w:caps w:val="0"/>
          <w:color w:val="auto"/>
          <w:spacing w:val="0"/>
          <w:sz w:val="32"/>
          <w:szCs w:val="32"/>
          <w:shd w:val="clear" w:fill="FFFFFF"/>
        </w:rPr>
        <w:t>万元，占预算收入的</w:t>
      </w:r>
      <w:r>
        <w:rPr>
          <w:rFonts w:hint="eastAsia" w:eastAsia="方正仿宋简体" w:cs="方正仿宋简体"/>
          <w:i w:val="0"/>
          <w:iCs w:val="0"/>
          <w:caps w:val="0"/>
          <w:color w:val="auto"/>
          <w:spacing w:val="0"/>
          <w:sz w:val="32"/>
          <w:szCs w:val="32"/>
          <w:shd w:val="clear" w:fill="FFFFFF"/>
          <w:lang w:val="en-US" w:eastAsia="zh-CN"/>
        </w:rPr>
        <w:t>10</w:t>
      </w:r>
      <w:r>
        <w:rPr>
          <w:rFonts w:hint="eastAsia" w:ascii="Times New Roman" w:hAnsi="Times New Roman" w:eastAsia="方正仿宋简体" w:cs="方正仿宋简体"/>
          <w:i w:val="0"/>
          <w:iCs w:val="0"/>
          <w:caps w:val="0"/>
          <w:color w:val="auto"/>
          <w:spacing w:val="0"/>
          <w:sz w:val="32"/>
          <w:szCs w:val="32"/>
          <w:shd w:val="clear" w:fill="FFFFFF"/>
        </w:rPr>
        <w:t>%；项目支出预算收入</w:t>
      </w:r>
      <w:r>
        <w:rPr>
          <w:rFonts w:hint="eastAsia" w:eastAsia="方正仿宋简体" w:cs="方正仿宋简体"/>
          <w:i w:val="0"/>
          <w:iCs w:val="0"/>
          <w:caps w:val="0"/>
          <w:color w:val="auto"/>
          <w:spacing w:val="0"/>
          <w:sz w:val="32"/>
          <w:szCs w:val="32"/>
          <w:shd w:val="clear" w:fill="FFFFFF"/>
          <w:lang w:val="en-US" w:eastAsia="zh-CN"/>
        </w:rPr>
        <w:t>9531.02</w:t>
      </w:r>
      <w:r>
        <w:rPr>
          <w:rFonts w:hint="eastAsia" w:ascii="Times New Roman" w:hAnsi="Times New Roman" w:eastAsia="方正仿宋简体" w:cs="方正仿宋简体"/>
          <w:i w:val="0"/>
          <w:iCs w:val="0"/>
          <w:caps w:val="0"/>
          <w:color w:val="auto"/>
          <w:spacing w:val="0"/>
          <w:sz w:val="32"/>
          <w:szCs w:val="32"/>
          <w:shd w:val="clear" w:fill="FFFFFF"/>
        </w:rPr>
        <w:t>万元，占预算收入的</w:t>
      </w:r>
      <w:r>
        <w:rPr>
          <w:rFonts w:hint="eastAsia" w:eastAsia="方正仿宋简体" w:cs="方正仿宋简体"/>
          <w:i w:val="0"/>
          <w:iCs w:val="0"/>
          <w:caps w:val="0"/>
          <w:color w:val="auto"/>
          <w:spacing w:val="0"/>
          <w:sz w:val="32"/>
          <w:szCs w:val="32"/>
          <w:shd w:val="clear" w:fill="FFFFFF"/>
          <w:lang w:val="en-US" w:eastAsia="zh-CN"/>
        </w:rPr>
        <w:t>90</w:t>
      </w:r>
      <w:r>
        <w:rPr>
          <w:rFonts w:hint="eastAsia" w:ascii="Times New Roman" w:hAnsi="Times New Roman" w:eastAsia="方正仿宋简体" w:cs="方正仿宋简体"/>
          <w:i w:val="0"/>
          <w:iCs w:val="0"/>
          <w:caps w:val="0"/>
          <w:color w:val="auto"/>
          <w:spacing w:val="0"/>
          <w:sz w:val="32"/>
          <w:szCs w:val="32"/>
          <w:shd w:val="clear" w:fill="FFFFFF"/>
        </w:rPr>
        <w:t>%。</w:t>
      </w:r>
    </w:p>
    <w:p>
      <w:pPr>
        <w:numPr>
          <w:ilvl w:val="0"/>
          <w:numId w:val="1"/>
        </w:numPr>
        <w:ind w:left="-220" w:leftChars="0" w:firstLine="640" w:firstLineChars="0"/>
        <w:rPr>
          <w:rFonts w:hint="eastAsia" w:ascii="楷体" w:hAnsi="楷体" w:eastAsia="楷体"/>
          <w:sz w:val="32"/>
          <w:szCs w:val="32"/>
        </w:rPr>
      </w:pPr>
      <w:r>
        <w:rPr>
          <w:rFonts w:hint="eastAsia" w:ascii="楷体" w:hAnsi="楷体" w:eastAsia="楷体"/>
          <w:sz w:val="32"/>
          <w:szCs w:val="32"/>
        </w:rPr>
        <w:t>一般公共预算当年拨款具体使用情况。</w:t>
      </w:r>
    </w:p>
    <w:p>
      <w:pPr>
        <w:keepNext w:val="0"/>
        <w:keepLines w:val="0"/>
        <w:pageBreakBefore w:val="0"/>
        <w:kinsoku/>
        <w:wordWrap/>
        <w:overflowPunct/>
        <w:topLinePunct w:val="0"/>
        <w:bidi w:val="0"/>
        <w:snapToGrid/>
        <w:spacing w:line="576" w:lineRule="exact"/>
        <w:ind w:firstLine="640" w:firstLineChars="200"/>
        <w:textAlignment w:val="auto"/>
        <w:rPr>
          <w:rFonts w:hint="eastAsia" w:ascii="Times New Roman" w:hAnsi="Times New Roman" w:eastAsia="方正仿宋简体" w:cs="方正仿宋简体"/>
          <w:i w:val="0"/>
          <w:iCs w:val="0"/>
          <w:caps w:val="0"/>
          <w:color w:val="auto"/>
          <w:spacing w:val="0"/>
          <w:sz w:val="32"/>
          <w:szCs w:val="32"/>
          <w:shd w:val="clear" w:fill="FFFFFF"/>
        </w:rPr>
      </w:pPr>
      <w:r>
        <w:rPr>
          <w:rFonts w:hint="eastAsia" w:ascii="方正仿宋_GBK" w:hAnsi="方正仿宋_GBK" w:eastAsia="方正仿宋_GBK" w:cs="方正仿宋_GBK"/>
          <w:b w:val="0"/>
          <w:i w:val="0"/>
          <w:caps w:val="0"/>
          <w:color w:val="auto"/>
          <w:spacing w:val="0"/>
          <w:sz w:val="32"/>
          <w:szCs w:val="32"/>
          <w:highlight w:val="none"/>
          <w:lang w:eastAsia="zh-CN"/>
        </w:rPr>
        <w:t>2023</w:t>
      </w:r>
      <w:r>
        <w:rPr>
          <w:rFonts w:hint="eastAsia" w:ascii="方正仿宋_GBK" w:hAnsi="方正仿宋_GBK" w:eastAsia="方正仿宋_GBK" w:cs="方正仿宋_GBK"/>
          <w:b w:val="0"/>
          <w:i w:val="0"/>
          <w:caps w:val="0"/>
          <w:color w:val="auto"/>
          <w:spacing w:val="0"/>
          <w:sz w:val="32"/>
          <w:szCs w:val="32"/>
          <w:highlight w:val="none"/>
        </w:rPr>
        <w:t>年度财政拨款基本支出预算收入</w:t>
      </w:r>
      <w:r>
        <w:rPr>
          <w:rFonts w:hint="eastAsia" w:ascii="方正仿宋_GBK" w:hAnsi="方正仿宋_GBK" w:eastAsia="方正仿宋_GBK" w:cs="方正仿宋_GBK"/>
          <w:b w:val="0"/>
          <w:i w:val="0"/>
          <w:caps w:val="0"/>
          <w:color w:val="auto"/>
          <w:spacing w:val="0"/>
          <w:sz w:val="32"/>
          <w:szCs w:val="32"/>
          <w:highlight w:val="none"/>
          <w:lang w:val="en-US" w:eastAsia="zh-CN"/>
        </w:rPr>
        <w:t>2070.5</w:t>
      </w:r>
      <w:r>
        <w:rPr>
          <w:rFonts w:hint="eastAsia" w:ascii="方正仿宋_GBK" w:hAnsi="方正仿宋_GBK" w:eastAsia="方正仿宋_GBK" w:cs="方正仿宋_GBK"/>
          <w:b w:val="0"/>
          <w:i w:val="0"/>
          <w:caps w:val="0"/>
          <w:color w:val="auto"/>
          <w:spacing w:val="0"/>
          <w:sz w:val="32"/>
          <w:szCs w:val="32"/>
          <w:highlight w:val="none"/>
        </w:rPr>
        <w:t>万元，其中：</w:t>
      </w:r>
      <w:r>
        <w:rPr>
          <w:rFonts w:hint="eastAsia" w:ascii="方正仿宋_GBK" w:hAnsi="方正仿宋_GBK" w:eastAsia="方正仿宋_GBK" w:cs="方正仿宋_GBK"/>
          <w:b w:val="0"/>
          <w:i w:val="0"/>
          <w:caps w:val="0"/>
          <w:color w:val="auto"/>
          <w:spacing w:val="0"/>
          <w:sz w:val="32"/>
          <w:szCs w:val="32"/>
          <w:highlight w:val="none"/>
          <w:lang w:eastAsia="zh-CN"/>
        </w:rPr>
        <w:t>（一）</w:t>
      </w:r>
      <w:r>
        <w:rPr>
          <w:rFonts w:hint="eastAsia" w:ascii="方正仿宋_GBK" w:hAnsi="方正仿宋_GBK" w:eastAsia="方正仿宋_GBK" w:cs="方正仿宋_GBK"/>
          <w:b w:val="0"/>
          <w:i w:val="0"/>
          <w:caps w:val="0"/>
          <w:color w:val="auto"/>
          <w:spacing w:val="0"/>
          <w:sz w:val="32"/>
          <w:szCs w:val="32"/>
          <w:highlight w:val="none"/>
        </w:rPr>
        <w:t>工资福利支出预算收入</w:t>
      </w:r>
      <w:r>
        <w:rPr>
          <w:rFonts w:hint="eastAsia" w:ascii="方正仿宋_GBK" w:hAnsi="方正仿宋_GBK" w:eastAsia="方正仿宋_GBK" w:cs="方正仿宋_GBK"/>
          <w:b w:val="0"/>
          <w:i w:val="0"/>
          <w:caps w:val="0"/>
          <w:color w:val="auto"/>
          <w:spacing w:val="0"/>
          <w:sz w:val="32"/>
          <w:szCs w:val="32"/>
          <w:highlight w:val="none"/>
          <w:lang w:val="en-US" w:eastAsia="zh-CN"/>
        </w:rPr>
        <w:t>96.34</w:t>
      </w:r>
      <w:r>
        <w:rPr>
          <w:rFonts w:hint="eastAsia" w:ascii="方正仿宋_GBK" w:hAnsi="方正仿宋_GBK" w:eastAsia="方正仿宋_GBK" w:cs="方正仿宋_GBK"/>
          <w:b w:val="0"/>
          <w:i w:val="0"/>
          <w:caps w:val="0"/>
          <w:color w:val="auto"/>
          <w:spacing w:val="0"/>
          <w:sz w:val="32"/>
          <w:szCs w:val="32"/>
          <w:highlight w:val="none"/>
        </w:rPr>
        <w:t>万元</w:t>
      </w:r>
      <w:r>
        <w:rPr>
          <w:rFonts w:hint="eastAsia" w:ascii="方正仿宋_GBK" w:hAnsi="方正仿宋_GBK" w:eastAsia="方正仿宋_GBK" w:cs="方正仿宋_GBK"/>
          <w:b w:val="0"/>
          <w:i w:val="0"/>
          <w:caps w:val="0"/>
          <w:color w:val="auto"/>
          <w:spacing w:val="0"/>
          <w:sz w:val="32"/>
          <w:szCs w:val="32"/>
          <w:highlight w:val="none"/>
          <w:lang w:eastAsia="zh-CN"/>
        </w:rPr>
        <w:t>（其中：基本工资：</w:t>
      </w:r>
      <w:r>
        <w:rPr>
          <w:rFonts w:hint="eastAsia" w:ascii="方正仿宋_GBK" w:hAnsi="方正仿宋_GBK" w:eastAsia="方正仿宋_GBK" w:cs="方正仿宋_GBK"/>
          <w:b w:val="0"/>
          <w:i w:val="0"/>
          <w:caps w:val="0"/>
          <w:color w:val="auto"/>
          <w:spacing w:val="0"/>
          <w:sz w:val="32"/>
          <w:szCs w:val="32"/>
          <w:highlight w:val="none"/>
          <w:lang w:val="en-US" w:eastAsia="zh-CN"/>
        </w:rPr>
        <w:t>10.56万元、津贴补贴49.56万元、个人取暖费0.10万元、养老保险10.39万元、职工基本医疗保险5.65万元、住房公积金7.80万元、公务员医疗补助缴费1.95万元、失业保险0万元、公益性岗位补助3.08万元、伙食补助1.8万元、体检补助费0.65万元</w:t>
      </w:r>
      <w:r>
        <w:rPr>
          <w:rFonts w:hint="eastAsia" w:ascii="方正仿宋_GBK" w:hAnsi="方正仿宋_GBK" w:eastAsia="方正仿宋_GBK" w:cs="方正仿宋_GBK"/>
          <w:b w:val="0"/>
          <w:i w:val="0"/>
          <w:caps w:val="0"/>
          <w:color w:val="auto"/>
          <w:spacing w:val="0"/>
          <w:sz w:val="32"/>
          <w:szCs w:val="32"/>
          <w:highlight w:val="none"/>
          <w:lang w:eastAsia="zh-CN"/>
        </w:rPr>
        <w:t>）。</w:t>
      </w:r>
      <w:r>
        <w:rPr>
          <w:rFonts w:hint="eastAsia" w:ascii="方正仿宋_GBK" w:hAnsi="方正仿宋_GBK" w:eastAsia="方正仿宋_GBK" w:cs="方正仿宋_GBK"/>
          <w:b w:val="0"/>
          <w:i w:val="0"/>
          <w:caps w:val="0"/>
          <w:color w:val="auto"/>
          <w:spacing w:val="0"/>
          <w:sz w:val="32"/>
          <w:szCs w:val="32"/>
          <w:highlight w:val="none"/>
          <w:lang w:eastAsia="zh-CN"/>
        </w:rPr>
        <w:t>（二）</w:t>
      </w:r>
      <w:r>
        <w:rPr>
          <w:rFonts w:hint="eastAsia" w:ascii="方正仿宋_GBK" w:hAnsi="方正仿宋_GBK" w:eastAsia="方正仿宋_GBK" w:cs="方正仿宋_GBK"/>
          <w:b w:val="0"/>
          <w:i w:val="0"/>
          <w:caps w:val="0"/>
          <w:color w:val="auto"/>
          <w:spacing w:val="0"/>
          <w:sz w:val="32"/>
          <w:szCs w:val="32"/>
          <w:highlight w:val="none"/>
        </w:rPr>
        <w:t>商品和服务支出预算</w:t>
      </w:r>
      <w:r>
        <w:rPr>
          <w:rFonts w:hint="eastAsia" w:ascii="方正仿宋_GBK" w:hAnsi="方正仿宋_GBK" w:eastAsia="方正仿宋_GBK" w:cs="方正仿宋_GBK"/>
          <w:b w:val="0"/>
          <w:i w:val="0"/>
          <w:caps w:val="0"/>
          <w:color w:val="auto"/>
          <w:spacing w:val="0"/>
          <w:sz w:val="32"/>
          <w:szCs w:val="32"/>
          <w:highlight w:val="none"/>
          <w:lang w:val="en-US" w:eastAsia="zh-CN"/>
        </w:rPr>
        <w:t>7.18</w:t>
      </w:r>
      <w:r>
        <w:rPr>
          <w:rFonts w:hint="eastAsia" w:ascii="方正仿宋_GBK" w:hAnsi="方正仿宋_GBK" w:eastAsia="方正仿宋_GBK" w:cs="方正仿宋_GBK"/>
          <w:b w:val="0"/>
          <w:i w:val="0"/>
          <w:caps w:val="0"/>
          <w:color w:val="auto"/>
          <w:spacing w:val="0"/>
          <w:sz w:val="32"/>
          <w:szCs w:val="32"/>
          <w:highlight w:val="none"/>
        </w:rPr>
        <w:t>万元</w:t>
      </w:r>
      <w:r>
        <w:rPr>
          <w:rFonts w:hint="eastAsia" w:ascii="Times New Roman" w:hAnsi="Times New Roman" w:eastAsia="方正仿宋简体" w:cs="方正仿宋简体"/>
          <w:i w:val="0"/>
          <w:iCs w:val="0"/>
          <w:caps w:val="0"/>
          <w:color w:val="auto"/>
          <w:spacing w:val="0"/>
          <w:sz w:val="32"/>
          <w:szCs w:val="32"/>
          <w:shd w:val="clear" w:fill="FFFFFF"/>
        </w:rPr>
        <w:t>商品和服务支出预算</w:t>
      </w:r>
      <w:r>
        <w:rPr>
          <w:rFonts w:hint="eastAsia" w:eastAsia="方正仿宋简体" w:cs="方正仿宋简体"/>
          <w:i w:val="0"/>
          <w:iCs w:val="0"/>
          <w:caps w:val="0"/>
          <w:color w:val="auto"/>
          <w:spacing w:val="0"/>
          <w:sz w:val="32"/>
          <w:szCs w:val="32"/>
          <w:shd w:val="clear" w:fill="FFFFFF"/>
          <w:lang w:val="en-US" w:eastAsia="zh-CN"/>
        </w:rPr>
        <w:t>7.18</w:t>
      </w:r>
      <w:r>
        <w:rPr>
          <w:rFonts w:hint="eastAsia" w:ascii="Times New Roman" w:hAnsi="Times New Roman" w:eastAsia="方正仿宋简体" w:cs="方正仿宋简体"/>
          <w:i w:val="0"/>
          <w:iCs w:val="0"/>
          <w:caps w:val="0"/>
          <w:color w:val="auto"/>
          <w:spacing w:val="0"/>
          <w:sz w:val="32"/>
          <w:szCs w:val="32"/>
          <w:shd w:val="clear" w:fill="FFFFFF"/>
        </w:rPr>
        <w:t>万元（其中：办公费</w:t>
      </w:r>
      <w:r>
        <w:rPr>
          <w:rFonts w:hint="eastAsia" w:eastAsia="方正仿宋简体" w:cs="方正仿宋简体"/>
          <w:i w:val="0"/>
          <w:iCs w:val="0"/>
          <w:caps w:val="0"/>
          <w:color w:val="auto"/>
          <w:spacing w:val="0"/>
          <w:sz w:val="32"/>
          <w:szCs w:val="32"/>
          <w:shd w:val="clear" w:fill="FFFFFF"/>
          <w:lang w:val="en-US" w:eastAsia="zh-CN"/>
        </w:rPr>
        <w:t>0.82</w:t>
      </w:r>
      <w:r>
        <w:rPr>
          <w:rFonts w:hint="eastAsia" w:ascii="Times New Roman" w:hAnsi="Times New Roman" w:eastAsia="方正仿宋简体" w:cs="方正仿宋简体"/>
          <w:i w:val="0"/>
          <w:iCs w:val="0"/>
          <w:caps w:val="0"/>
          <w:color w:val="auto"/>
          <w:spacing w:val="0"/>
          <w:sz w:val="32"/>
          <w:szCs w:val="32"/>
          <w:shd w:val="clear" w:fill="FFFFFF"/>
        </w:rPr>
        <w:t>万元、水电费</w:t>
      </w:r>
      <w:r>
        <w:rPr>
          <w:rFonts w:hint="eastAsia" w:eastAsia="方正仿宋简体" w:cs="方正仿宋简体"/>
          <w:i w:val="0"/>
          <w:iCs w:val="0"/>
          <w:caps w:val="0"/>
          <w:color w:val="auto"/>
          <w:spacing w:val="0"/>
          <w:sz w:val="32"/>
          <w:szCs w:val="32"/>
          <w:shd w:val="clear" w:fill="FFFFFF"/>
          <w:lang w:val="en-US" w:eastAsia="zh-CN"/>
        </w:rPr>
        <w:t>0.21</w:t>
      </w:r>
      <w:r>
        <w:rPr>
          <w:rFonts w:hint="eastAsia" w:ascii="Times New Roman" w:hAnsi="Times New Roman" w:eastAsia="方正仿宋简体" w:cs="方正仿宋简体"/>
          <w:i w:val="0"/>
          <w:iCs w:val="0"/>
          <w:caps w:val="0"/>
          <w:color w:val="auto"/>
          <w:spacing w:val="0"/>
          <w:sz w:val="32"/>
          <w:szCs w:val="32"/>
          <w:shd w:val="clear" w:fill="FFFFFF"/>
        </w:rPr>
        <w:t>万元、邮电费</w:t>
      </w:r>
      <w:r>
        <w:rPr>
          <w:rFonts w:hint="eastAsia" w:eastAsia="方正仿宋简体" w:cs="方正仿宋简体"/>
          <w:i w:val="0"/>
          <w:iCs w:val="0"/>
          <w:caps w:val="0"/>
          <w:color w:val="auto"/>
          <w:spacing w:val="0"/>
          <w:sz w:val="32"/>
          <w:szCs w:val="32"/>
          <w:shd w:val="clear" w:fill="FFFFFF"/>
          <w:lang w:val="en-US" w:eastAsia="zh-CN"/>
        </w:rPr>
        <w:t>0.28</w:t>
      </w:r>
      <w:r>
        <w:rPr>
          <w:rFonts w:hint="eastAsia" w:ascii="Times New Roman" w:hAnsi="Times New Roman" w:eastAsia="方正仿宋简体" w:cs="方正仿宋简体"/>
          <w:i w:val="0"/>
          <w:iCs w:val="0"/>
          <w:caps w:val="0"/>
          <w:color w:val="auto"/>
          <w:spacing w:val="0"/>
          <w:sz w:val="32"/>
          <w:szCs w:val="32"/>
          <w:shd w:val="clear" w:fill="FFFFFF"/>
        </w:rPr>
        <w:t>万元、印刷费</w:t>
      </w:r>
      <w:r>
        <w:rPr>
          <w:rFonts w:hint="eastAsia" w:eastAsia="方正仿宋简体" w:cs="方正仿宋简体"/>
          <w:i w:val="0"/>
          <w:iCs w:val="0"/>
          <w:caps w:val="0"/>
          <w:color w:val="auto"/>
          <w:spacing w:val="0"/>
          <w:sz w:val="32"/>
          <w:szCs w:val="32"/>
          <w:shd w:val="clear" w:fill="FFFFFF"/>
          <w:lang w:val="en-US" w:eastAsia="zh-CN"/>
        </w:rPr>
        <w:t>0.04</w:t>
      </w:r>
      <w:r>
        <w:rPr>
          <w:rFonts w:hint="eastAsia" w:ascii="Times New Roman" w:hAnsi="Times New Roman" w:eastAsia="方正仿宋简体" w:cs="方正仿宋简体"/>
          <w:i w:val="0"/>
          <w:iCs w:val="0"/>
          <w:caps w:val="0"/>
          <w:color w:val="auto"/>
          <w:spacing w:val="0"/>
          <w:sz w:val="32"/>
          <w:szCs w:val="32"/>
          <w:shd w:val="clear" w:fill="FFFFFF"/>
        </w:rPr>
        <w:t>万元、差旅费</w:t>
      </w:r>
      <w:r>
        <w:rPr>
          <w:rFonts w:hint="eastAsia" w:eastAsia="方正仿宋简体" w:cs="方正仿宋简体"/>
          <w:i w:val="0"/>
          <w:iCs w:val="0"/>
          <w:caps w:val="0"/>
          <w:color w:val="auto"/>
          <w:spacing w:val="0"/>
          <w:sz w:val="32"/>
          <w:szCs w:val="32"/>
          <w:shd w:val="clear" w:fill="FFFFFF"/>
          <w:lang w:val="en-US" w:eastAsia="zh-CN"/>
        </w:rPr>
        <w:t>2.12</w:t>
      </w:r>
      <w:r>
        <w:rPr>
          <w:rFonts w:hint="eastAsia" w:ascii="Times New Roman" w:hAnsi="Times New Roman" w:eastAsia="方正仿宋简体" w:cs="方正仿宋简体"/>
          <w:i w:val="0"/>
          <w:iCs w:val="0"/>
          <w:caps w:val="0"/>
          <w:color w:val="auto"/>
          <w:spacing w:val="0"/>
          <w:sz w:val="32"/>
          <w:szCs w:val="32"/>
          <w:shd w:val="clear" w:fill="FFFFFF"/>
        </w:rPr>
        <w:t>万元、会议费</w:t>
      </w:r>
      <w:r>
        <w:rPr>
          <w:rFonts w:hint="eastAsia" w:eastAsia="方正仿宋简体" w:cs="方正仿宋简体"/>
          <w:i w:val="0"/>
          <w:iCs w:val="0"/>
          <w:caps w:val="0"/>
          <w:color w:val="auto"/>
          <w:spacing w:val="0"/>
          <w:sz w:val="32"/>
          <w:szCs w:val="32"/>
          <w:shd w:val="clear" w:fill="FFFFFF"/>
          <w:lang w:val="en-US" w:eastAsia="zh-CN"/>
        </w:rPr>
        <w:t>0.30</w:t>
      </w:r>
      <w:r>
        <w:rPr>
          <w:rFonts w:hint="eastAsia" w:ascii="Times New Roman" w:hAnsi="Times New Roman" w:eastAsia="方正仿宋简体" w:cs="方正仿宋简体"/>
          <w:i w:val="0"/>
          <w:iCs w:val="0"/>
          <w:caps w:val="0"/>
          <w:color w:val="auto"/>
          <w:spacing w:val="0"/>
          <w:sz w:val="32"/>
          <w:szCs w:val="32"/>
          <w:shd w:val="clear" w:fill="FFFFFF"/>
        </w:rPr>
        <w:t>万元、培训费0.</w:t>
      </w:r>
      <w:r>
        <w:rPr>
          <w:rFonts w:hint="eastAsia" w:eastAsia="方正仿宋简体" w:cs="方正仿宋简体"/>
          <w:i w:val="0"/>
          <w:iCs w:val="0"/>
          <w:caps w:val="0"/>
          <w:color w:val="auto"/>
          <w:spacing w:val="0"/>
          <w:sz w:val="32"/>
          <w:szCs w:val="32"/>
          <w:shd w:val="clear" w:fill="FFFFFF"/>
          <w:lang w:val="en-US" w:eastAsia="zh-CN"/>
        </w:rPr>
        <w:t>09</w:t>
      </w:r>
      <w:r>
        <w:rPr>
          <w:rFonts w:hint="eastAsia" w:ascii="Times New Roman" w:hAnsi="Times New Roman" w:eastAsia="方正仿宋简体" w:cs="方正仿宋简体"/>
          <w:i w:val="0"/>
          <w:iCs w:val="0"/>
          <w:caps w:val="0"/>
          <w:color w:val="auto"/>
          <w:spacing w:val="0"/>
          <w:sz w:val="32"/>
          <w:szCs w:val="32"/>
          <w:shd w:val="clear" w:fill="FFFFFF"/>
        </w:rPr>
        <w:t>万元、取暖费</w:t>
      </w:r>
      <w:r>
        <w:rPr>
          <w:rFonts w:hint="eastAsia" w:eastAsia="方正仿宋简体" w:cs="方正仿宋简体"/>
          <w:i w:val="0"/>
          <w:iCs w:val="0"/>
          <w:caps w:val="0"/>
          <w:color w:val="auto"/>
          <w:spacing w:val="0"/>
          <w:sz w:val="32"/>
          <w:szCs w:val="32"/>
          <w:shd w:val="clear" w:fill="FFFFFF"/>
          <w:lang w:val="en-US" w:eastAsia="zh-CN"/>
        </w:rPr>
        <w:t>0.10</w:t>
      </w:r>
      <w:r>
        <w:rPr>
          <w:rFonts w:hint="eastAsia" w:ascii="Times New Roman" w:hAnsi="Times New Roman" w:eastAsia="方正仿宋简体" w:cs="方正仿宋简体"/>
          <w:i w:val="0"/>
          <w:iCs w:val="0"/>
          <w:caps w:val="0"/>
          <w:color w:val="auto"/>
          <w:spacing w:val="0"/>
          <w:sz w:val="32"/>
          <w:szCs w:val="32"/>
          <w:shd w:val="clear" w:fill="FFFFFF"/>
        </w:rPr>
        <w:t>万元、</w:t>
      </w:r>
      <w:r>
        <w:rPr>
          <w:rFonts w:hint="eastAsia" w:eastAsia="方正仿宋简体" w:cs="方正仿宋简体"/>
          <w:i w:val="0"/>
          <w:iCs w:val="0"/>
          <w:caps w:val="0"/>
          <w:color w:val="auto"/>
          <w:spacing w:val="0"/>
          <w:sz w:val="32"/>
          <w:szCs w:val="32"/>
          <w:shd w:val="clear" w:fill="FFFFFF"/>
          <w:lang w:eastAsia="zh-CN"/>
        </w:rPr>
        <w:t>工会经费</w:t>
      </w:r>
      <w:r>
        <w:rPr>
          <w:rFonts w:hint="eastAsia" w:eastAsia="方正仿宋简体" w:cs="方正仿宋简体"/>
          <w:i w:val="0"/>
          <w:iCs w:val="0"/>
          <w:caps w:val="0"/>
          <w:color w:val="auto"/>
          <w:spacing w:val="0"/>
          <w:sz w:val="32"/>
          <w:szCs w:val="32"/>
          <w:shd w:val="clear" w:fill="FFFFFF"/>
          <w:lang w:val="en-US" w:eastAsia="zh-CN"/>
        </w:rPr>
        <w:t>1.18万元、</w:t>
      </w:r>
      <w:r>
        <w:rPr>
          <w:rFonts w:hint="eastAsia" w:ascii="Times New Roman" w:hAnsi="Times New Roman" w:eastAsia="方正仿宋简体" w:cs="方正仿宋简体"/>
          <w:i w:val="0"/>
          <w:iCs w:val="0"/>
          <w:caps w:val="0"/>
          <w:color w:val="auto"/>
          <w:spacing w:val="0"/>
          <w:sz w:val="32"/>
          <w:szCs w:val="32"/>
          <w:shd w:val="clear" w:fill="FFFFFF"/>
        </w:rPr>
        <w:t>公务接待费0.</w:t>
      </w:r>
      <w:r>
        <w:rPr>
          <w:rFonts w:hint="eastAsia" w:eastAsia="方正仿宋简体" w:cs="方正仿宋简体"/>
          <w:i w:val="0"/>
          <w:iCs w:val="0"/>
          <w:caps w:val="0"/>
          <w:color w:val="auto"/>
          <w:spacing w:val="0"/>
          <w:sz w:val="32"/>
          <w:szCs w:val="32"/>
          <w:shd w:val="clear" w:fill="FFFFFF"/>
          <w:lang w:val="en-US" w:eastAsia="zh-CN"/>
        </w:rPr>
        <w:t>06</w:t>
      </w:r>
      <w:r>
        <w:rPr>
          <w:rFonts w:hint="eastAsia" w:ascii="Times New Roman" w:hAnsi="Times New Roman" w:eastAsia="方正仿宋简体" w:cs="方正仿宋简体"/>
          <w:i w:val="0"/>
          <w:iCs w:val="0"/>
          <w:caps w:val="0"/>
          <w:color w:val="auto"/>
          <w:spacing w:val="0"/>
          <w:sz w:val="32"/>
          <w:szCs w:val="32"/>
          <w:shd w:val="clear" w:fill="FFFFFF"/>
        </w:rPr>
        <w:t>万元、维修（护）费</w:t>
      </w:r>
      <w:r>
        <w:rPr>
          <w:rFonts w:hint="eastAsia" w:eastAsia="方正仿宋简体" w:cs="方正仿宋简体"/>
          <w:i w:val="0"/>
          <w:iCs w:val="0"/>
          <w:caps w:val="0"/>
          <w:color w:val="auto"/>
          <w:spacing w:val="0"/>
          <w:sz w:val="32"/>
          <w:szCs w:val="32"/>
          <w:shd w:val="clear" w:fill="FFFFFF"/>
          <w:lang w:val="en-US" w:eastAsia="zh-CN"/>
        </w:rPr>
        <w:t>0.18</w:t>
      </w:r>
      <w:r>
        <w:rPr>
          <w:rFonts w:hint="eastAsia" w:ascii="Times New Roman" w:hAnsi="Times New Roman" w:eastAsia="方正仿宋简体" w:cs="方正仿宋简体"/>
          <w:i w:val="0"/>
          <w:iCs w:val="0"/>
          <w:caps w:val="0"/>
          <w:color w:val="auto"/>
          <w:spacing w:val="0"/>
          <w:sz w:val="32"/>
          <w:szCs w:val="32"/>
          <w:shd w:val="clear" w:fill="FFFFFF"/>
        </w:rPr>
        <w:t>万元、公务车辆运行维护费</w:t>
      </w:r>
      <w:r>
        <w:rPr>
          <w:rFonts w:hint="eastAsia" w:eastAsia="方正仿宋简体" w:cs="方正仿宋简体"/>
          <w:i w:val="0"/>
          <w:iCs w:val="0"/>
          <w:caps w:val="0"/>
          <w:color w:val="auto"/>
          <w:spacing w:val="0"/>
          <w:sz w:val="32"/>
          <w:szCs w:val="32"/>
          <w:shd w:val="clear" w:fill="FFFFFF"/>
          <w:lang w:val="en-US" w:eastAsia="zh-CN"/>
        </w:rPr>
        <w:t>1.8</w:t>
      </w:r>
      <w:r>
        <w:rPr>
          <w:rFonts w:hint="eastAsia" w:ascii="Times New Roman" w:hAnsi="Times New Roman" w:eastAsia="方正仿宋简体" w:cs="方正仿宋简体"/>
          <w:i w:val="0"/>
          <w:iCs w:val="0"/>
          <w:caps w:val="0"/>
          <w:color w:val="auto"/>
          <w:spacing w:val="0"/>
          <w:sz w:val="32"/>
          <w:szCs w:val="32"/>
          <w:shd w:val="clear" w:fill="FFFFFF"/>
        </w:rPr>
        <w:t>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jc w:val="left"/>
        <w:textAlignment w:val="auto"/>
        <w:rPr>
          <w:rFonts w:hint="default" w:ascii="方正仿宋_GBK" w:hAnsi="方正仿宋_GBK" w:eastAsia="方正仿宋_GBK" w:cs="方正仿宋_GBK"/>
          <w:b w:val="0"/>
          <w:i w:val="0"/>
          <w:caps w:val="0"/>
          <w:color w:val="auto"/>
          <w:spacing w:val="0"/>
          <w:sz w:val="32"/>
          <w:szCs w:val="32"/>
          <w:highlight w:val="none"/>
          <w:lang w:val="en-US" w:eastAsia="zh-CN"/>
        </w:rPr>
      </w:pPr>
      <w:r>
        <w:rPr>
          <w:rFonts w:hint="eastAsia" w:ascii="方正仿宋_GBK" w:hAnsi="方正仿宋_GBK" w:eastAsia="方正仿宋_GBK" w:cs="方正仿宋_GBK"/>
          <w:b w:val="0"/>
          <w:i w:val="0"/>
          <w:caps w:val="0"/>
          <w:color w:val="auto"/>
          <w:spacing w:val="0"/>
          <w:sz w:val="32"/>
          <w:szCs w:val="32"/>
          <w:highlight w:val="none"/>
          <w:lang w:eastAsia="zh-CN"/>
        </w:rPr>
        <w:t>（三）项目资金年初预算</w:t>
      </w:r>
      <w:r>
        <w:rPr>
          <w:rFonts w:hint="eastAsia" w:ascii="方正仿宋_GBK" w:hAnsi="方正仿宋_GBK" w:eastAsia="方正仿宋_GBK" w:cs="方正仿宋_GBK"/>
          <w:b w:val="0"/>
          <w:i w:val="0"/>
          <w:caps w:val="0"/>
          <w:color w:val="auto"/>
          <w:spacing w:val="0"/>
          <w:sz w:val="32"/>
          <w:szCs w:val="32"/>
          <w:highlight w:val="none"/>
          <w:lang w:val="en-US" w:eastAsia="zh-CN"/>
        </w:rPr>
        <w:t>9531.02万元，（其中：交通运输公路养护配套资金25万元、县级配套农村公路养护资金329.4万元、在建农村公路项目3599.6万元、危桥项目资金3296万元、4个乡镇客运站建设资金210万元、项目建设草原植被恢复费173.98万元、执法制服制式经费3.25万元、24年自治区级配套农村公路养护资金（生态岗位补贴）316.05万元、24年自治区级配套农村公路养护资金533.22万元、农村公路项目服务费699.52万元、文布乡北村来则朵桥梁建设项目345万元。</w:t>
      </w:r>
    </w:p>
    <w:p>
      <w:pPr>
        <w:numPr>
          <w:numId w:val="0"/>
        </w:numPr>
        <w:ind w:left="420" w:leftChars="0"/>
        <w:rPr>
          <w:rFonts w:hint="eastAsia" w:ascii="楷体" w:hAnsi="楷体" w:eastAsia="楷体"/>
          <w:sz w:val="32"/>
          <w:szCs w:val="32"/>
          <w:highlight w:val="red"/>
        </w:rPr>
      </w:pPr>
    </w:p>
    <w:p>
      <w:pPr>
        <w:numPr>
          <w:numId w:val="0"/>
        </w:numPr>
        <w:ind w:left="420" w:leftChars="0"/>
        <w:rPr>
          <w:rFonts w:hint="eastAsia" w:ascii="楷体" w:hAnsi="楷体" w:eastAsia="楷体"/>
          <w:sz w:val="32"/>
          <w:szCs w:val="32"/>
          <w:highlight w:val="red"/>
        </w:rPr>
      </w:pP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keepNext w:val="0"/>
        <w:keepLines w:val="0"/>
        <w:pageBreakBefore w:val="0"/>
        <w:kinsoku/>
        <w:wordWrap/>
        <w:overflowPunct/>
        <w:topLinePunct w:val="0"/>
        <w:bidi w:val="0"/>
        <w:snapToGrid/>
        <w:spacing w:line="576" w:lineRule="exact"/>
        <w:ind w:firstLine="640" w:firstLineChars="200"/>
        <w:textAlignment w:val="auto"/>
        <w:rPr>
          <w:rFonts w:hint="eastAsia" w:ascii="Times New Roman" w:hAnsi="Times New Roman" w:eastAsia="方正仿宋简体" w:cs="方正仿宋简体"/>
          <w:i w:val="0"/>
          <w:iCs w:val="0"/>
          <w:caps w:val="0"/>
          <w:color w:val="auto"/>
          <w:spacing w:val="0"/>
          <w:sz w:val="32"/>
          <w:szCs w:val="32"/>
          <w:shd w:val="clear" w:fill="FFFFFF"/>
        </w:rPr>
      </w:pPr>
      <w:r>
        <w:rPr>
          <w:rFonts w:hint="eastAsia" w:eastAsia="方正仿宋简体" w:cs="方正仿宋简体"/>
          <w:i w:val="0"/>
          <w:iCs w:val="0"/>
          <w:caps w:val="0"/>
          <w:color w:val="auto"/>
          <w:spacing w:val="0"/>
          <w:sz w:val="32"/>
          <w:szCs w:val="32"/>
          <w:shd w:val="clear" w:fill="FFFFFF"/>
          <w:lang w:val="en-US" w:eastAsia="zh-CN"/>
        </w:rPr>
        <w:t>2024</w:t>
      </w:r>
      <w:r>
        <w:rPr>
          <w:rFonts w:hint="eastAsia" w:ascii="Times New Roman" w:hAnsi="Times New Roman" w:eastAsia="方正仿宋简体" w:cs="方正仿宋简体"/>
          <w:i w:val="0"/>
          <w:iCs w:val="0"/>
          <w:caps w:val="0"/>
          <w:color w:val="auto"/>
          <w:spacing w:val="0"/>
          <w:sz w:val="32"/>
          <w:szCs w:val="32"/>
          <w:shd w:val="clear" w:fill="FFFFFF"/>
        </w:rPr>
        <w:t>年度财政拨款基本支出预算收入</w:t>
      </w:r>
      <w:r>
        <w:rPr>
          <w:rFonts w:hint="eastAsia" w:eastAsia="方正仿宋简体" w:cs="方正仿宋简体"/>
          <w:i w:val="0"/>
          <w:iCs w:val="0"/>
          <w:caps w:val="0"/>
          <w:color w:val="auto"/>
          <w:spacing w:val="0"/>
          <w:sz w:val="32"/>
          <w:szCs w:val="32"/>
          <w:shd w:val="clear" w:fill="FFFFFF"/>
          <w:lang w:val="en-US" w:eastAsia="zh-CN"/>
        </w:rPr>
        <w:t>103.52</w:t>
      </w:r>
      <w:r>
        <w:rPr>
          <w:rFonts w:hint="eastAsia" w:ascii="Times New Roman" w:hAnsi="Times New Roman" w:eastAsia="方正仿宋简体" w:cs="方正仿宋简体"/>
          <w:i w:val="0"/>
          <w:iCs w:val="0"/>
          <w:caps w:val="0"/>
          <w:color w:val="auto"/>
          <w:spacing w:val="0"/>
          <w:sz w:val="32"/>
          <w:szCs w:val="32"/>
          <w:shd w:val="clear" w:fill="FFFFFF"/>
        </w:rPr>
        <w:t>万元，其中：工资福利支出预算收入</w:t>
      </w:r>
      <w:r>
        <w:rPr>
          <w:rFonts w:hint="eastAsia" w:eastAsia="方正仿宋简体" w:cs="方正仿宋简体"/>
          <w:i w:val="0"/>
          <w:iCs w:val="0"/>
          <w:caps w:val="0"/>
          <w:color w:val="auto"/>
          <w:spacing w:val="0"/>
          <w:sz w:val="32"/>
          <w:szCs w:val="32"/>
          <w:shd w:val="clear" w:fill="FFFFFF"/>
          <w:lang w:val="en-US" w:eastAsia="zh-CN"/>
        </w:rPr>
        <w:t>96.34</w:t>
      </w:r>
      <w:r>
        <w:rPr>
          <w:rFonts w:hint="eastAsia" w:ascii="Times New Roman" w:hAnsi="Times New Roman" w:eastAsia="方正仿宋简体" w:cs="方正仿宋简体"/>
          <w:i w:val="0"/>
          <w:iCs w:val="0"/>
          <w:caps w:val="0"/>
          <w:color w:val="auto"/>
          <w:spacing w:val="0"/>
          <w:sz w:val="32"/>
          <w:szCs w:val="32"/>
          <w:shd w:val="clear" w:fill="FFFFFF"/>
        </w:rPr>
        <w:t>万元，商品和服务支出预算</w:t>
      </w:r>
      <w:r>
        <w:rPr>
          <w:rFonts w:hint="eastAsia" w:eastAsia="方正仿宋简体" w:cs="方正仿宋简体"/>
          <w:i w:val="0"/>
          <w:iCs w:val="0"/>
          <w:caps w:val="0"/>
          <w:color w:val="auto"/>
          <w:spacing w:val="0"/>
          <w:sz w:val="32"/>
          <w:szCs w:val="32"/>
          <w:shd w:val="clear" w:fill="FFFFFF"/>
          <w:lang w:val="en-US" w:eastAsia="zh-CN"/>
        </w:rPr>
        <w:t>7.18</w:t>
      </w:r>
      <w:r>
        <w:rPr>
          <w:rFonts w:hint="eastAsia" w:ascii="Times New Roman" w:hAnsi="Times New Roman" w:eastAsia="方正仿宋简体" w:cs="方正仿宋简体"/>
          <w:i w:val="0"/>
          <w:iCs w:val="0"/>
          <w:caps w:val="0"/>
          <w:color w:val="auto"/>
          <w:spacing w:val="0"/>
          <w:sz w:val="32"/>
          <w:szCs w:val="32"/>
          <w:shd w:val="clear" w:fill="FFFFFF"/>
        </w:rPr>
        <w:t>万元（其中：办公费</w:t>
      </w:r>
      <w:r>
        <w:rPr>
          <w:rFonts w:hint="eastAsia" w:eastAsia="方正仿宋简体" w:cs="方正仿宋简体"/>
          <w:i w:val="0"/>
          <w:iCs w:val="0"/>
          <w:caps w:val="0"/>
          <w:color w:val="auto"/>
          <w:spacing w:val="0"/>
          <w:sz w:val="32"/>
          <w:szCs w:val="32"/>
          <w:shd w:val="clear" w:fill="FFFFFF"/>
          <w:lang w:val="en-US" w:eastAsia="zh-CN"/>
        </w:rPr>
        <w:t>0.82</w:t>
      </w:r>
      <w:r>
        <w:rPr>
          <w:rFonts w:hint="eastAsia" w:ascii="Times New Roman" w:hAnsi="Times New Roman" w:eastAsia="方正仿宋简体" w:cs="方正仿宋简体"/>
          <w:i w:val="0"/>
          <w:iCs w:val="0"/>
          <w:caps w:val="0"/>
          <w:color w:val="auto"/>
          <w:spacing w:val="0"/>
          <w:sz w:val="32"/>
          <w:szCs w:val="32"/>
          <w:shd w:val="clear" w:fill="FFFFFF"/>
        </w:rPr>
        <w:t>万元、水电费</w:t>
      </w:r>
      <w:r>
        <w:rPr>
          <w:rFonts w:hint="eastAsia" w:eastAsia="方正仿宋简体" w:cs="方正仿宋简体"/>
          <w:i w:val="0"/>
          <w:iCs w:val="0"/>
          <w:caps w:val="0"/>
          <w:color w:val="auto"/>
          <w:spacing w:val="0"/>
          <w:sz w:val="32"/>
          <w:szCs w:val="32"/>
          <w:shd w:val="clear" w:fill="FFFFFF"/>
          <w:lang w:val="en-US" w:eastAsia="zh-CN"/>
        </w:rPr>
        <w:t>0.21</w:t>
      </w:r>
      <w:r>
        <w:rPr>
          <w:rFonts w:hint="eastAsia" w:ascii="Times New Roman" w:hAnsi="Times New Roman" w:eastAsia="方正仿宋简体" w:cs="方正仿宋简体"/>
          <w:i w:val="0"/>
          <w:iCs w:val="0"/>
          <w:caps w:val="0"/>
          <w:color w:val="auto"/>
          <w:spacing w:val="0"/>
          <w:sz w:val="32"/>
          <w:szCs w:val="32"/>
          <w:shd w:val="clear" w:fill="FFFFFF"/>
        </w:rPr>
        <w:t>万元、邮电费</w:t>
      </w:r>
      <w:r>
        <w:rPr>
          <w:rFonts w:hint="eastAsia" w:eastAsia="方正仿宋简体" w:cs="方正仿宋简体"/>
          <w:i w:val="0"/>
          <w:iCs w:val="0"/>
          <w:caps w:val="0"/>
          <w:color w:val="auto"/>
          <w:spacing w:val="0"/>
          <w:sz w:val="32"/>
          <w:szCs w:val="32"/>
          <w:shd w:val="clear" w:fill="FFFFFF"/>
          <w:lang w:val="en-US" w:eastAsia="zh-CN"/>
        </w:rPr>
        <w:t>0.28</w:t>
      </w:r>
      <w:r>
        <w:rPr>
          <w:rFonts w:hint="eastAsia" w:ascii="Times New Roman" w:hAnsi="Times New Roman" w:eastAsia="方正仿宋简体" w:cs="方正仿宋简体"/>
          <w:i w:val="0"/>
          <w:iCs w:val="0"/>
          <w:caps w:val="0"/>
          <w:color w:val="auto"/>
          <w:spacing w:val="0"/>
          <w:sz w:val="32"/>
          <w:szCs w:val="32"/>
          <w:shd w:val="clear" w:fill="FFFFFF"/>
        </w:rPr>
        <w:t>万元、印刷费</w:t>
      </w:r>
      <w:r>
        <w:rPr>
          <w:rFonts w:hint="eastAsia" w:eastAsia="方正仿宋简体" w:cs="方正仿宋简体"/>
          <w:i w:val="0"/>
          <w:iCs w:val="0"/>
          <w:caps w:val="0"/>
          <w:color w:val="auto"/>
          <w:spacing w:val="0"/>
          <w:sz w:val="32"/>
          <w:szCs w:val="32"/>
          <w:shd w:val="clear" w:fill="FFFFFF"/>
          <w:lang w:val="en-US" w:eastAsia="zh-CN"/>
        </w:rPr>
        <w:t>0.04</w:t>
      </w:r>
      <w:r>
        <w:rPr>
          <w:rFonts w:hint="eastAsia" w:ascii="Times New Roman" w:hAnsi="Times New Roman" w:eastAsia="方正仿宋简体" w:cs="方正仿宋简体"/>
          <w:i w:val="0"/>
          <w:iCs w:val="0"/>
          <w:caps w:val="0"/>
          <w:color w:val="auto"/>
          <w:spacing w:val="0"/>
          <w:sz w:val="32"/>
          <w:szCs w:val="32"/>
          <w:shd w:val="clear" w:fill="FFFFFF"/>
        </w:rPr>
        <w:t>万元、差旅费</w:t>
      </w:r>
      <w:r>
        <w:rPr>
          <w:rFonts w:hint="eastAsia" w:eastAsia="方正仿宋简体" w:cs="方正仿宋简体"/>
          <w:i w:val="0"/>
          <w:iCs w:val="0"/>
          <w:caps w:val="0"/>
          <w:color w:val="auto"/>
          <w:spacing w:val="0"/>
          <w:sz w:val="32"/>
          <w:szCs w:val="32"/>
          <w:shd w:val="clear" w:fill="FFFFFF"/>
          <w:lang w:val="en-US" w:eastAsia="zh-CN"/>
        </w:rPr>
        <w:t>2.12</w:t>
      </w:r>
      <w:r>
        <w:rPr>
          <w:rFonts w:hint="eastAsia" w:ascii="Times New Roman" w:hAnsi="Times New Roman" w:eastAsia="方正仿宋简体" w:cs="方正仿宋简体"/>
          <w:i w:val="0"/>
          <w:iCs w:val="0"/>
          <w:caps w:val="0"/>
          <w:color w:val="auto"/>
          <w:spacing w:val="0"/>
          <w:sz w:val="32"/>
          <w:szCs w:val="32"/>
          <w:shd w:val="clear" w:fill="FFFFFF"/>
        </w:rPr>
        <w:t>万元、会议费</w:t>
      </w:r>
      <w:r>
        <w:rPr>
          <w:rFonts w:hint="eastAsia" w:eastAsia="方正仿宋简体" w:cs="方正仿宋简体"/>
          <w:i w:val="0"/>
          <w:iCs w:val="0"/>
          <w:caps w:val="0"/>
          <w:color w:val="auto"/>
          <w:spacing w:val="0"/>
          <w:sz w:val="32"/>
          <w:szCs w:val="32"/>
          <w:shd w:val="clear" w:fill="FFFFFF"/>
          <w:lang w:val="en-US" w:eastAsia="zh-CN"/>
        </w:rPr>
        <w:t>0.30</w:t>
      </w:r>
      <w:r>
        <w:rPr>
          <w:rFonts w:hint="eastAsia" w:ascii="Times New Roman" w:hAnsi="Times New Roman" w:eastAsia="方正仿宋简体" w:cs="方正仿宋简体"/>
          <w:i w:val="0"/>
          <w:iCs w:val="0"/>
          <w:caps w:val="0"/>
          <w:color w:val="auto"/>
          <w:spacing w:val="0"/>
          <w:sz w:val="32"/>
          <w:szCs w:val="32"/>
          <w:shd w:val="clear" w:fill="FFFFFF"/>
        </w:rPr>
        <w:t>万元、培训费0.</w:t>
      </w:r>
      <w:r>
        <w:rPr>
          <w:rFonts w:hint="eastAsia" w:eastAsia="方正仿宋简体" w:cs="方正仿宋简体"/>
          <w:i w:val="0"/>
          <w:iCs w:val="0"/>
          <w:caps w:val="0"/>
          <w:color w:val="auto"/>
          <w:spacing w:val="0"/>
          <w:sz w:val="32"/>
          <w:szCs w:val="32"/>
          <w:shd w:val="clear" w:fill="FFFFFF"/>
          <w:lang w:val="en-US" w:eastAsia="zh-CN"/>
        </w:rPr>
        <w:t>09</w:t>
      </w:r>
      <w:r>
        <w:rPr>
          <w:rFonts w:hint="eastAsia" w:ascii="Times New Roman" w:hAnsi="Times New Roman" w:eastAsia="方正仿宋简体" w:cs="方正仿宋简体"/>
          <w:i w:val="0"/>
          <w:iCs w:val="0"/>
          <w:caps w:val="0"/>
          <w:color w:val="auto"/>
          <w:spacing w:val="0"/>
          <w:sz w:val="32"/>
          <w:szCs w:val="32"/>
          <w:shd w:val="clear" w:fill="FFFFFF"/>
        </w:rPr>
        <w:t>万元、取暖费</w:t>
      </w:r>
      <w:r>
        <w:rPr>
          <w:rFonts w:hint="eastAsia" w:eastAsia="方正仿宋简体" w:cs="方正仿宋简体"/>
          <w:i w:val="0"/>
          <w:iCs w:val="0"/>
          <w:caps w:val="0"/>
          <w:color w:val="auto"/>
          <w:spacing w:val="0"/>
          <w:sz w:val="32"/>
          <w:szCs w:val="32"/>
          <w:shd w:val="clear" w:fill="FFFFFF"/>
          <w:lang w:val="en-US" w:eastAsia="zh-CN"/>
        </w:rPr>
        <w:t>0.10</w:t>
      </w:r>
      <w:r>
        <w:rPr>
          <w:rFonts w:hint="eastAsia" w:ascii="Times New Roman" w:hAnsi="Times New Roman" w:eastAsia="方正仿宋简体" w:cs="方正仿宋简体"/>
          <w:i w:val="0"/>
          <w:iCs w:val="0"/>
          <w:caps w:val="0"/>
          <w:color w:val="auto"/>
          <w:spacing w:val="0"/>
          <w:sz w:val="32"/>
          <w:szCs w:val="32"/>
          <w:shd w:val="clear" w:fill="FFFFFF"/>
        </w:rPr>
        <w:t>万元、</w:t>
      </w:r>
      <w:r>
        <w:rPr>
          <w:rFonts w:hint="eastAsia" w:eastAsia="方正仿宋简体" w:cs="方正仿宋简体"/>
          <w:i w:val="0"/>
          <w:iCs w:val="0"/>
          <w:caps w:val="0"/>
          <w:color w:val="auto"/>
          <w:spacing w:val="0"/>
          <w:sz w:val="32"/>
          <w:szCs w:val="32"/>
          <w:shd w:val="clear" w:fill="FFFFFF"/>
          <w:lang w:eastAsia="zh-CN"/>
        </w:rPr>
        <w:t>工会经费</w:t>
      </w:r>
      <w:r>
        <w:rPr>
          <w:rFonts w:hint="eastAsia" w:eastAsia="方正仿宋简体" w:cs="方正仿宋简体"/>
          <w:i w:val="0"/>
          <w:iCs w:val="0"/>
          <w:caps w:val="0"/>
          <w:color w:val="auto"/>
          <w:spacing w:val="0"/>
          <w:sz w:val="32"/>
          <w:szCs w:val="32"/>
          <w:shd w:val="clear" w:fill="FFFFFF"/>
          <w:lang w:val="en-US" w:eastAsia="zh-CN"/>
        </w:rPr>
        <w:t>1.18万元、</w:t>
      </w:r>
      <w:r>
        <w:rPr>
          <w:rFonts w:hint="eastAsia" w:ascii="Times New Roman" w:hAnsi="Times New Roman" w:eastAsia="方正仿宋简体" w:cs="方正仿宋简体"/>
          <w:i w:val="0"/>
          <w:iCs w:val="0"/>
          <w:caps w:val="0"/>
          <w:color w:val="auto"/>
          <w:spacing w:val="0"/>
          <w:sz w:val="32"/>
          <w:szCs w:val="32"/>
          <w:shd w:val="clear" w:fill="FFFFFF"/>
        </w:rPr>
        <w:t>公务接待费0.</w:t>
      </w:r>
      <w:r>
        <w:rPr>
          <w:rFonts w:hint="eastAsia" w:eastAsia="方正仿宋简体" w:cs="方正仿宋简体"/>
          <w:i w:val="0"/>
          <w:iCs w:val="0"/>
          <w:caps w:val="0"/>
          <w:color w:val="auto"/>
          <w:spacing w:val="0"/>
          <w:sz w:val="32"/>
          <w:szCs w:val="32"/>
          <w:shd w:val="clear" w:fill="FFFFFF"/>
          <w:lang w:val="en-US" w:eastAsia="zh-CN"/>
        </w:rPr>
        <w:t>06</w:t>
      </w:r>
      <w:r>
        <w:rPr>
          <w:rFonts w:hint="eastAsia" w:ascii="Times New Roman" w:hAnsi="Times New Roman" w:eastAsia="方正仿宋简体" w:cs="方正仿宋简体"/>
          <w:i w:val="0"/>
          <w:iCs w:val="0"/>
          <w:caps w:val="0"/>
          <w:color w:val="auto"/>
          <w:spacing w:val="0"/>
          <w:sz w:val="32"/>
          <w:szCs w:val="32"/>
          <w:shd w:val="clear" w:fill="FFFFFF"/>
        </w:rPr>
        <w:t>万元、维修（护）费</w:t>
      </w:r>
      <w:r>
        <w:rPr>
          <w:rFonts w:hint="eastAsia" w:eastAsia="方正仿宋简体" w:cs="方正仿宋简体"/>
          <w:i w:val="0"/>
          <w:iCs w:val="0"/>
          <w:caps w:val="0"/>
          <w:color w:val="auto"/>
          <w:spacing w:val="0"/>
          <w:sz w:val="32"/>
          <w:szCs w:val="32"/>
          <w:shd w:val="clear" w:fill="FFFFFF"/>
          <w:lang w:val="en-US" w:eastAsia="zh-CN"/>
        </w:rPr>
        <w:t>0.18</w:t>
      </w:r>
      <w:r>
        <w:rPr>
          <w:rFonts w:hint="eastAsia" w:ascii="Times New Roman" w:hAnsi="Times New Roman" w:eastAsia="方正仿宋简体" w:cs="方正仿宋简体"/>
          <w:i w:val="0"/>
          <w:iCs w:val="0"/>
          <w:caps w:val="0"/>
          <w:color w:val="auto"/>
          <w:spacing w:val="0"/>
          <w:sz w:val="32"/>
          <w:szCs w:val="32"/>
          <w:shd w:val="clear" w:fill="FFFFFF"/>
        </w:rPr>
        <w:t>万元、公务车辆运行维护费</w:t>
      </w:r>
      <w:r>
        <w:rPr>
          <w:rFonts w:hint="eastAsia" w:eastAsia="方正仿宋简体" w:cs="方正仿宋简体"/>
          <w:i w:val="0"/>
          <w:iCs w:val="0"/>
          <w:caps w:val="0"/>
          <w:color w:val="auto"/>
          <w:spacing w:val="0"/>
          <w:sz w:val="32"/>
          <w:szCs w:val="32"/>
          <w:shd w:val="clear" w:fill="FFFFFF"/>
          <w:lang w:val="en-US" w:eastAsia="zh-CN"/>
        </w:rPr>
        <w:t>1.8</w:t>
      </w:r>
      <w:r>
        <w:rPr>
          <w:rFonts w:hint="eastAsia" w:ascii="Times New Roman" w:hAnsi="Times New Roman" w:eastAsia="方正仿宋简体" w:cs="方正仿宋简体"/>
          <w:i w:val="0"/>
          <w:iCs w:val="0"/>
          <w:caps w:val="0"/>
          <w:color w:val="auto"/>
          <w:spacing w:val="0"/>
          <w:sz w:val="32"/>
          <w:szCs w:val="32"/>
          <w:shd w:val="clear" w:fill="FFFFFF"/>
        </w:rPr>
        <w:t>万元）。</w:t>
      </w:r>
    </w:p>
    <w:p>
      <w:pPr>
        <w:ind w:firstLine="640" w:firstLineChars="200"/>
        <w:rPr>
          <w:rFonts w:ascii="黑体" w:hAnsi="黑体" w:eastAsia="黑体"/>
          <w:sz w:val="32"/>
          <w:szCs w:val="32"/>
        </w:rPr>
      </w:pPr>
      <w:bookmarkStart w:id="0" w:name="_GoBack"/>
      <w:bookmarkEnd w:id="0"/>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例如：2024年“三公”经费预算数为</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1.86</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万元</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rPr>
        <w:t xml:space="preserve">  1.8</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0.06  </w:t>
      </w:r>
      <w:r>
        <w:rPr>
          <w:rFonts w:hint="eastAsia" w:ascii="仿宋" w:hAnsi="仿宋" w:eastAsia="仿宋"/>
          <w:sz w:val="32"/>
          <w:szCs w:val="32"/>
        </w:rPr>
        <w:t>万元。“三公”经费预算比2023年</w:t>
      </w:r>
      <w:r>
        <w:rPr>
          <w:rFonts w:hint="eastAsia" w:ascii="仿宋" w:hAnsi="仿宋" w:eastAsia="仿宋"/>
          <w:sz w:val="32"/>
          <w:szCs w:val="32"/>
          <w:lang w:eastAsia="zh-CN"/>
        </w:rPr>
        <w:t>减少了</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0.95</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减少</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30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eastAsia="zh-CN"/>
        </w:rPr>
        <w:t>人员变动</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2024年因公出国（境）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lang w:eastAsia="zh-CN"/>
        </w:rPr>
        <w:t>尼玛县</w:t>
      </w:r>
      <w:r>
        <w:rPr>
          <w:rFonts w:hint="eastAsia" w:eastAsia="方正仿宋简体" w:cs="方正仿宋简体"/>
          <w:color w:val="auto"/>
          <w:sz w:val="32"/>
          <w:szCs w:val="32"/>
          <w:lang w:eastAsia="zh-CN"/>
        </w:rPr>
        <w:t>交通运输局</w:t>
      </w:r>
      <w:r>
        <w:rPr>
          <w:rFonts w:hint="eastAsia" w:ascii="Times New Roman" w:hAnsi="Times New Roman" w:eastAsia="方正仿宋简体" w:cs="方正仿宋简体"/>
          <w:color w:val="auto"/>
          <w:sz w:val="32"/>
          <w:szCs w:val="32"/>
        </w:rPr>
        <w:t>2024年度没有政府性基金安排的支出</w:t>
      </w:r>
    </w:p>
    <w:p>
      <w:pPr>
        <w:ind w:firstLine="640" w:firstLineChars="200"/>
        <w:rPr>
          <w:rFonts w:ascii="黑体" w:hAnsi="黑体" w:eastAsia="黑体"/>
          <w:sz w:val="32"/>
          <w:szCs w:val="32"/>
        </w:rPr>
      </w:pPr>
      <w:r>
        <w:rPr>
          <w:rFonts w:hint="eastAsia" w:ascii="黑体" w:hAnsi="黑体" w:eastAsia="黑体"/>
          <w:sz w:val="32"/>
          <w:szCs w:val="32"/>
        </w:rPr>
        <w:t>九、政府性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keepNext w:val="0"/>
        <w:keepLines w:val="0"/>
        <w:pageBreakBefore w:val="0"/>
        <w:kinsoku/>
        <w:wordWrap/>
        <w:overflowPunct/>
        <w:topLinePunct w:val="0"/>
        <w:bidi w:val="0"/>
        <w:snapToGrid/>
        <w:spacing w:line="576" w:lineRule="exact"/>
        <w:ind w:firstLine="640" w:firstLineChars="200"/>
        <w:textAlignment w:val="auto"/>
        <w:rPr>
          <w:rFonts w:hint="eastAsia" w:ascii="Times New Roman" w:hAnsi="Times New Roman" w:eastAsia="方正仿宋简体" w:cs="方正仿宋简体"/>
          <w:color w:val="auto"/>
          <w:sz w:val="32"/>
          <w:szCs w:val="32"/>
        </w:rPr>
      </w:pPr>
      <w:r>
        <w:rPr>
          <w:rFonts w:hint="eastAsia" w:ascii="Times New Roman" w:hAnsi="Times New Roman" w:eastAsia="方正仿宋简体" w:cs="方正仿宋简体"/>
          <w:color w:val="auto"/>
          <w:sz w:val="32"/>
          <w:szCs w:val="32"/>
          <w:lang w:eastAsia="zh-CN"/>
        </w:rPr>
        <w:t>尼玛县</w:t>
      </w:r>
      <w:r>
        <w:rPr>
          <w:rFonts w:hint="eastAsia" w:eastAsia="方正仿宋简体" w:cs="方正仿宋简体"/>
          <w:color w:val="auto"/>
          <w:sz w:val="32"/>
          <w:szCs w:val="32"/>
          <w:lang w:eastAsia="zh-CN"/>
        </w:rPr>
        <w:t>交通运输局</w:t>
      </w:r>
      <w:r>
        <w:rPr>
          <w:rFonts w:hint="eastAsia" w:ascii="Times New Roman" w:hAnsi="Times New Roman" w:eastAsia="方正仿宋简体" w:cs="方正仿宋简体"/>
          <w:color w:val="auto"/>
          <w:sz w:val="32"/>
          <w:szCs w:val="32"/>
        </w:rPr>
        <w:t>2024年度没有政府性基金</w:t>
      </w:r>
      <w:r>
        <w:rPr>
          <w:rFonts w:hint="eastAsia" w:ascii="Times New Roman" w:hAnsi="Times New Roman" w:eastAsia="方正仿宋简体" w:cs="方正仿宋简体"/>
          <w:color w:val="auto"/>
          <w:sz w:val="32"/>
          <w:szCs w:val="32"/>
          <w:lang w:eastAsia="zh-CN"/>
        </w:rPr>
        <w:t>“三公”经费</w:t>
      </w:r>
      <w:r>
        <w:rPr>
          <w:rFonts w:hint="eastAsia" w:ascii="Times New Roman" w:hAnsi="Times New Roman" w:eastAsia="方正仿宋简体" w:cs="方正仿宋简体"/>
          <w:color w:val="auto"/>
          <w:sz w:val="32"/>
          <w:szCs w:val="32"/>
        </w:rPr>
        <w:t>安排的支出。</w:t>
      </w:r>
    </w:p>
    <w:p>
      <w:pPr>
        <w:numPr>
          <w:ilvl w:val="0"/>
          <w:numId w:val="2"/>
        </w:numPr>
        <w:ind w:firstLine="640" w:firstLineChars="200"/>
        <w:rPr>
          <w:rFonts w:hint="eastAsia" w:ascii="黑体" w:hAnsi="黑体" w:eastAsia="黑体"/>
          <w:sz w:val="32"/>
          <w:szCs w:val="32"/>
        </w:rPr>
      </w:pPr>
      <w:r>
        <w:rPr>
          <w:rFonts w:hint="eastAsia" w:ascii="黑体" w:hAnsi="黑体" w:eastAsia="黑体"/>
          <w:sz w:val="32"/>
          <w:szCs w:val="32"/>
        </w:rPr>
        <w:t>其他重要事项的情况说明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3" w:firstLineChars="200"/>
        <w:jc w:val="left"/>
        <w:textAlignment w:val="auto"/>
        <w:rPr>
          <w:rFonts w:hint="eastAsia" w:ascii="方正仿宋_GBK" w:hAnsi="方正仿宋_GBK" w:eastAsia="方正仿宋_GBK" w:cs="方正仿宋_GBK"/>
          <w:b w:val="0"/>
          <w:i w:val="0"/>
          <w:caps w:val="0"/>
          <w:color w:val="000000"/>
          <w:spacing w:val="0"/>
          <w:sz w:val="32"/>
          <w:szCs w:val="32"/>
        </w:rPr>
      </w:pPr>
      <w:r>
        <w:rPr>
          <w:rFonts w:hint="eastAsia" w:ascii="方正仿宋_GBK" w:hAnsi="方正仿宋_GBK" w:eastAsia="方正仿宋_GBK" w:cs="方正仿宋_GBK"/>
          <w:b/>
          <w:bCs/>
          <w:i w:val="0"/>
          <w:caps w:val="0"/>
          <w:color w:val="000000"/>
          <w:spacing w:val="0"/>
          <w:sz w:val="32"/>
          <w:szCs w:val="32"/>
        </w:rPr>
        <w:t>（一）政府采购情况说明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eastAsia" w:ascii="方正仿宋_GBK" w:hAnsi="方正仿宋_GBK" w:eastAsia="方正仿宋_GBK" w:cs="方正仿宋_GBK"/>
          <w:b w:val="0"/>
          <w:i w:val="0"/>
          <w:caps w:val="0"/>
          <w:color w:val="000000"/>
          <w:spacing w:val="0"/>
          <w:sz w:val="32"/>
          <w:szCs w:val="32"/>
        </w:rPr>
      </w:pPr>
      <w:r>
        <w:rPr>
          <w:rFonts w:hint="eastAsia" w:ascii="方正仿宋_GBK" w:hAnsi="方正仿宋_GBK" w:eastAsia="方正仿宋_GBK" w:cs="方正仿宋_GBK"/>
          <w:b w:val="0"/>
          <w:i w:val="0"/>
          <w:caps w:val="0"/>
          <w:color w:val="000000"/>
          <w:spacing w:val="0"/>
          <w:sz w:val="32"/>
          <w:szCs w:val="32"/>
          <w:lang w:eastAsia="zh-CN"/>
        </w:rPr>
        <w:t>尼玛县交通运输局202</w:t>
      </w:r>
      <w:r>
        <w:rPr>
          <w:rFonts w:hint="eastAsia" w:ascii="方正仿宋_GBK" w:hAnsi="方正仿宋_GBK" w:eastAsia="方正仿宋_GBK" w:cs="方正仿宋_GBK"/>
          <w:b w:val="0"/>
          <w:i w:val="0"/>
          <w:caps w:val="0"/>
          <w:color w:val="000000"/>
          <w:spacing w:val="0"/>
          <w:sz w:val="32"/>
          <w:szCs w:val="32"/>
          <w:lang w:val="en-US" w:eastAsia="zh-CN"/>
        </w:rPr>
        <w:t>4</w:t>
      </w:r>
      <w:r>
        <w:rPr>
          <w:rFonts w:hint="eastAsia" w:ascii="方正仿宋_GBK" w:hAnsi="方正仿宋_GBK" w:eastAsia="方正仿宋_GBK" w:cs="方正仿宋_GBK"/>
          <w:b w:val="0"/>
          <w:i w:val="0"/>
          <w:caps w:val="0"/>
          <w:color w:val="000000"/>
          <w:spacing w:val="0"/>
          <w:sz w:val="32"/>
          <w:szCs w:val="32"/>
        </w:rPr>
        <w:t>年度未安排专项政府采购预算。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3" w:firstLineChars="200"/>
        <w:jc w:val="left"/>
        <w:textAlignment w:val="auto"/>
        <w:rPr>
          <w:rFonts w:hint="eastAsia" w:ascii="黑体" w:hAnsi="黑体" w:eastAsia="黑体"/>
          <w:sz w:val="32"/>
          <w:szCs w:val="32"/>
        </w:rPr>
      </w:pPr>
      <w:r>
        <w:rPr>
          <w:rFonts w:hint="eastAsia" w:ascii="方正仿宋_GBK" w:hAnsi="方正仿宋_GBK" w:eastAsia="方正仿宋_GBK" w:cs="方正仿宋_GBK"/>
          <w:b/>
          <w:bCs/>
          <w:i w:val="0"/>
          <w:caps w:val="0"/>
          <w:color w:val="000000"/>
          <w:spacing w:val="0"/>
          <w:sz w:val="32"/>
          <w:szCs w:val="32"/>
        </w:rPr>
        <w:t>（二）机关运行经费安排情况说明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eastAsia" w:ascii="方正仿宋_GBK" w:hAnsi="方正仿宋_GBK" w:eastAsia="方正仿宋_GBK" w:cs="方正仿宋_GBK"/>
          <w:b w:val="0"/>
          <w:i w:val="0"/>
          <w:caps w:val="0"/>
          <w:color w:val="000000"/>
          <w:spacing w:val="0"/>
          <w:sz w:val="32"/>
          <w:szCs w:val="32"/>
          <w:lang w:eastAsia="zh-CN"/>
        </w:rPr>
      </w:pPr>
      <w:r>
        <w:rPr>
          <w:rFonts w:hint="eastAsia" w:ascii="方正仿宋_GBK" w:hAnsi="方正仿宋_GBK" w:eastAsia="方正仿宋_GBK" w:cs="方正仿宋_GBK"/>
          <w:b w:val="0"/>
          <w:i w:val="0"/>
          <w:caps w:val="0"/>
          <w:color w:val="000000"/>
          <w:spacing w:val="0"/>
          <w:sz w:val="32"/>
          <w:szCs w:val="32"/>
          <w:lang w:eastAsia="zh-CN"/>
        </w:rPr>
        <w:t>202</w:t>
      </w:r>
      <w:r>
        <w:rPr>
          <w:rFonts w:hint="eastAsia" w:ascii="方正仿宋_GBK" w:hAnsi="方正仿宋_GBK" w:eastAsia="方正仿宋_GBK" w:cs="方正仿宋_GBK"/>
          <w:b w:val="0"/>
          <w:i w:val="0"/>
          <w:caps w:val="0"/>
          <w:color w:val="000000"/>
          <w:spacing w:val="0"/>
          <w:sz w:val="32"/>
          <w:szCs w:val="32"/>
          <w:lang w:val="en-US" w:eastAsia="zh-CN"/>
        </w:rPr>
        <w:t>4</w:t>
      </w:r>
      <w:r>
        <w:rPr>
          <w:rFonts w:hint="eastAsia" w:ascii="方正仿宋_GBK" w:hAnsi="方正仿宋_GBK" w:eastAsia="方正仿宋_GBK" w:cs="方正仿宋_GBK"/>
          <w:b w:val="0"/>
          <w:i w:val="0"/>
          <w:caps w:val="0"/>
          <w:color w:val="000000"/>
          <w:spacing w:val="0"/>
          <w:sz w:val="32"/>
          <w:szCs w:val="32"/>
        </w:rPr>
        <w:t>年商品和服务支出预算</w:t>
      </w:r>
      <w:r>
        <w:rPr>
          <w:rFonts w:hint="eastAsia" w:ascii="方正仿宋_GBK" w:hAnsi="方正仿宋_GBK" w:eastAsia="方正仿宋_GBK" w:cs="方正仿宋_GBK"/>
          <w:b w:val="0"/>
          <w:i w:val="0"/>
          <w:caps w:val="0"/>
          <w:color w:val="000000"/>
          <w:spacing w:val="0"/>
          <w:sz w:val="32"/>
          <w:szCs w:val="32"/>
          <w:lang w:val="en-US" w:eastAsia="zh-CN"/>
        </w:rPr>
        <w:t>7.18</w:t>
      </w:r>
      <w:r>
        <w:rPr>
          <w:rFonts w:hint="eastAsia" w:ascii="方正仿宋_GBK" w:hAnsi="方正仿宋_GBK" w:eastAsia="方正仿宋_GBK" w:cs="方正仿宋_GBK"/>
          <w:b w:val="0"/>
          <w:i w:val="0"/>
          <w:caps w:val="0"/>
          <w:color w:val="000000"/>
          <w:spacing w:val="0"/>
          <w:sz w:val="32"/>
          <w:szCs w:val="32"/>
        </w:rPr>
        <w:t>万元，其中：办公费0.82</w:t>
      </w:r>
      <w:r>
        <w:rPr>
          <w:rFonts w:hint="eastAsia" w:ascii="方正仿宋_GBK" w:hAnsi="方正仿宋_GBK" w:eastAsia="方正仿宋_GBK" w:cs="方正仿宋_GBK"/>
          <w:b w:val="0"/>
          <w:i w:val="0"/>
          <w:caps w:val="0"/>
          <w:color w:val="000000"/>
          <w:spacing w:val="0"/>
          <w:sz w:val="32"/>
          <w:szCs w:val="32"/>
          <w:lang w:val="en-US" w:eastAsia="zh-CN"/>
        </w:rPr>
        <w:t xml:space="preserve"> </w:t>
      </w:r>
      <w:r>
        <w:rPr>
          <w:rFonts w:hint="eastAsia" w:ascii="方正仿宋_GBK" w:hAnsi="方正仿宋_GBK" w:eastAsia="方正仿宋_GBK" w:cs="方正仿宋_GBK"/>
          <w:b w:val="0"/>
          <w:i w:val="0"/>
          <w:caps w:val="0"/>
          <w:color w:val="000000"/>
          <w:spacing w:val="0"/>
          <w:sz w:val="32"/>
          <w:szCs w:val="32"/>
        </w:rPr>
        <w:t>万元；会议费</w:t>
      </w:r>
      <w:r>
        <w:rPr>
          <w:rFonts w:hint="eastAsia" w:ascii="方正仿宋_GBK" w:hAnsi="方正仿宋_GBK" w:eastAsia="方正仿宋_GBK" w:cs="方正仿宋_GBK"/>
          <w:b w:val="0"/>
          <w:i w:val="0"/>
          <w:caps w:val="0"/>
          <w:color w:val="000000"/>
          <w:spacing w:val="0"/>
          <w:sz w:val="32"/>
          <w:szCs w:val="32"/>
          <w:lang w:val="en-US" w:eastAsia="zh-CN"/>
        </w:rPr>
        <w:t xml:space="preserve"> 0.30</w:t>
      </w:r>
      <w:r>
        <w:rPr>
          <w:rFonts w:hint="eastAsia" w:ascii="方正仿宋_GBK" w:hAnsi="方正仿宋_GBK" w:eastAsia="方正仿宋_GBK" w:cs="方正仿宋_GBK"/>
          <w:b w:val="0"/>
          <w:i w:val="0"/>
          <w:caps w:val="0"/>
          <w:color w:val="000000"/>
          <w:spacing w:val="0"/>
          <w:sz w:val="32"/>
          <w:szCs w:val="32"/>
        </w:rPr>
        <w:t>万元；公务用车运行维护费</w:t>
      </w:r>
      <w:r>
        <w:rPr>
          <w:rFonts w:hint="eastAsia" w:ascii="方正仿宋_GBK" w:hAnsi="方正仿宋_GBK" w:eastAsia="方正仿宋_GBK" w:cs="方正仿宋_GBK"/>
          <w:b w:val="0"/>
          <w:i w:val="0"/>
          <w:caps w:val="0"/>
          <w:color w:val="000000"/>
          <w:spacing w:val="0"/>
          <w:sz w:val="32"/>
          <w:szCs w:val="32"/>
          <w:lang w:val="en-US" w:eastAsia="zh-CN"/>
        </w:rPr>
        <w:t>1.8</w:t>
      </w:r>
      <w:r>
        <w:rPr>
          <w:rFonts w:hint="eastAsia" w:ascii="方正仿宋_GBK" w:hAnsi="方正仿宋_GBK" w:eastAsia="方正仿宋_GBK" w:cs="方正仿宋_GBK"/>
          <w:b w:val="0"/>
          <w:i w:val="0"/>
          <w:caps w:val="0"/>
          <w:color w:val="000000"/>
          <w:spacing w:val="0"/>
          <w:sz w:val="32"/>
          <w:szCs w:val="32"/>
        </w:rPr>
        <w:t>万元；公务接待费</w:t>
      </w:r>
      <w:r>
        <w:rPr>
          <w:rFonts w:hint="eastAsia" w:ascii="方正仿宋_GBK" w:hAnsi="方正仿宋_GBK" w:eastAsia="方正仿宋_GBK" w:cs="方正仿宋_GBK"/>
          <w:b w:val="0"/>
          <w:i w:val="0"/>
          <w:caps w:val="0"/>
          <w:color w:val="000000"/>
          <w:spacing w:val="0"/>
          <w:sz w:val="32"/>
          <w:szCs w:val="32"/>
          <w:lang w:val="en-US" w:eastAsia="zh-CN"/>
        </w:rPr>
        <w:t xml:space="preserve"> 0.06</w:t>
      </w:r>
      <w:r>
        <w:rPr>
          <w:rFonts w:hint="eastAsia" w:ascii="方正仿宋_GBK" w:hAnsi="方正仿宋_GBK" w:eastAsia="方正仿宋_GBK" w:cs="方正仿宋_GBK"/>
          <w:b w:val="0"/>
          <w:i w:val="0"/>
          <w:caps w:val="0"/>
          <w:color w:val="000000"/>
          <w:spacing w:val="0"/>
          <w:sz w:val="32"/>
          <w:szCs w:val="32"/>
        </w:rPr>
        <w:t>万元；差旅费</w:t>
      </w:r>
      <w:r>
        <w:rPr>
          <w:rFonts w:hint="eastAsia" w:ascii="方正仿宋_GBK" w:hAnsi="方正仿宋_GBK" w:eastAsia="方正仿宋_GBK" w:cs="方正仿宋_GBK"/>
          <w:b w:val="0"/>
          <w:i w:val="0"/>
          <w:caps w:val="0"/>
          <w:color w:val="000000"/>
          <w:spacing w:val="0"/>
          <w:sz w:val="32"/>
          <w:szCs w:val="32"/>
          <w:lang w:val="en-US" w:eastAsia="zh-CN"/>
        </w:rPr>
        <w:t xml:space="preserve"> 2.12</w:t>
      </w:r>
      <w:r>
        <w:rPr>
          <w:rFonts w:hint="eastAsia" w:ascii="方正仿宋_GBK" w:hAnsi="方正仿宋_GBK" w:eastAsia="方正仿宋_GBK" w:cs="方正仿宋_GBK"/>
          <w:b w:val="0"/>
          <w:i w:val="0"/>
          <w:caps w:val="0"/>
          <w:color w:val="000000"/>
          <w:spacing w:val="0"/>
          <w:sz w:val="32"/>
          <w:szCs w:val="32"/>
        </w:rPr>
        <w:t>万元；公用取暖费</w:t>
      </w:r>
      <w:r>
        <w:rPr>
          <w:rFonts w:hint="eastAsia" w:ascii="方正仿宋_GBK" w:hAnsi="方正仿宋_GBK" w:eastAsia="方正仿宋_GBK" w:cs="方正仿宋_GBK"/>
          <w:b w:val="0"/>
          <w:i w:val="0"/>
          <w:caps w:val="0"/>
          <w:color w:val="000000"/>
          <w:spacing w:val="0"/>
          <w:sz w:val="32"/>
          <w:szCs w:val="32"/>
          <w:lang w:val="en-US" w:eastAsia="zh-CN"/>
        </w:rPr>
        <w:t xml:space="preserve"> 0.10</w:t>
      </w:r>
      <w:r>
        <w:rPr>
          <w:rFonts w:hint="eastAsia" w:ascii="方正仿宋_GBK" w:hAnsi="方正仿宋_GBK" w:eastAsia="方正仿宋_GBK" w:cs="方正仿宋_GBK"/>
          <w:b w:val="0"/>
          <w:i w:val="0"/>
          <w:caps w:val="0"/>
          <w:color w:val="000000"/>
          <w:spacing w:val="0"/>
          <w:sz w:val="32"/>
          <w:szCs w:val="32"/>
        </w:rPr>
        <w:t>万元；培训费0.09</w:t>
      </w:r>
      <w:r>
        <w:rPr>
          <w:rFonts w:hint="eastAsia" w:ascii="方正仿宋_GBK" w:hAnsi="方正仿宋_GBK" w:eastAsia="方正仿宋_GBK" w:cs="方正仿宋_GBK"/>
          <w:b w:val="0"/>
          <w:i w:val="0"/>
          <w:caps w:val="0"/>
          <w:color w:val="000000"/>
          <w:spacing w:val="0"/>
          <w:sz w:val="32"/>
          <w:szCs w:val="32"/>
          <w:lang w:val="en-US" w:eastAsia="zh-CN"/>
        </w:rPr>
        <w:t xml:space="preserve"> </w:t>
      </w:r>
      <w:r>
        <w:rPr>
          <w:rFonts w:hint="eastAsia" w:ascii="方正仿宋_GBK" w:hAnsi="方正仿宋_GBK" w:eastAsia="方正仿宋_GBK" w:cs="方正仿宋_GBK"/>
          <w:b w:val="0"/>
          <w:i w:val="0"/>
          <w:caps w:val="0"/>
          <w:color w:val="000000"/>
          <w:spacing w:val="0"/>
          <w:sz w:val="32"/>
          <w:szCs w:val="32"/>
        </w:rPr>
        <w:t>万元；印刷费</w:t>
      </w:r>
      <w:r>
        <w:rPr>
          <w:rFonts w:hint="eastAsia" w:ascii="方正仿宋_GBK" w:hAnsi="方正仿宋_GBK" w:eastAsia="方正仿宋_GBK" w:cs="方正仿宋_GBK"/>
          <w:b w:val="0"/>
          <w:i w:val="0"/>
          <w:caps w:val="0"/>
          <w:color w:val="000000"/>
          <w:spacing w:val="0"/>
          <w:sz w:val="32"/>
          <w:szCs w:val="32"/>
          <w:lang w:val="en-US" w:eastAsia="zh-CN"/>
        </w:rPr>
        <w:t xml:space="preserve"> 0.04</w:t>
      </w:r>
      <w:r>
        <w:rPr>
          <w:rFonts w:hint="eastAsia" w:ascii="方正仿宋_GBK" w:hAnsi="方正仿宋_GBK" w:eastAsia="方正仿宋_GBK" w:cs="方正仿宋_GBK"/>
          <w:b w:val="0"/>
          <w:i w:val="0"/>
          <w:caps w:val="0"/>
          <w:color w:val="000000"/>
          <w:spacing w:val="0"/>
          <w:sz w:val="32"/>
          <w:szCs w:val="32"/>
        </w:rPr>
        <w:t>万元；公用水</w:t>
      </w:r>
      <w:r>
        <w:rPr>
          <w:rFonts w:hint="eastAsia" w:ascii="方正仿宋_GBK" w:hAnsi="方正仿宋_GBK" w:eastAsia="方正仿宋_GBK" w:cs="方正仿宋_GBK"/>
          <w:b w:val="0"/>
          <w:i w:val="0"/>
          <w:caps w:val="0"/>
          <w:color w:val="000000"/>
          <w:spacing w:val="0"/>
          <w:sz w:val="32"/>
          <w:szCs w:val="32"/>
          <w:lang w:eastAsia="zh-CN"/>
        </w:rPr>
        <w:t>电</w:t>
      </w:r>
      <w:r>
        <w:rPr>
          <w:rFonts w:hint="eastAsia" w:ascii="方正仿宋_GBK" w:hAnsi="方正仿宋_GBK" w:eastAsia="方正仿宋_GBK" w:cs="方正仿宋_GBK"/>
          <w:b w:val="0"/>
          <w:i w:val="0"/>
          <w:caps w:val="0"/>
          <w:color w:val="000000"/>
          <w:spacing w:val="0"/>
          <w:sz w:val="32"/>
          <w:szCs w:val="32"/>
        </w:rPr>
        <w:t>费</w:t>
      </w:r>
      <w:r>
        <w:rPr>
          <w:rFonts w:hint="eastAsia" w:ascii="方正仿宋_GBK" w:hAnsi="方正仿宋_GBK" w:eastAsia="方正仿宋_GBK" w:cs="方正仿宋_GBK"/>
          <w:b w:val="0"/>
          <w:i w:val="0"/>
          <w:caps w:val="0"/>
          <w:color w:val="000000"/>
          <w:spacing w:val="0"/>
          <w:sz w:val="32"/>
          <w:szCs w:val="32"/>
          <w:lang w:val="en-US" w:eastAsia="zh-CN"/>
        </w:rPr>
        <w:t xml:space="preserve"> 0.21</w:t>
      </w:r>
      <w:r>
        <w:rPr>
          <w:rFonts w:hint="eastAsia" w:ascii="方正仿宋_GBK" w:hAnsi="方正仿宋_GBK" w:eastAsia="方正仿宋_GBK" w:cs="方正仿宋_GBK"/>
          <w:b w:val="0"/>
          <w:i w:val="0"/>
          <w:caps w:val="0"/>
          <w:color w:val="000000"/>
          <w:spacing w:val="0"/>
          <w:sz w:val="32"/>
          <w:szCs w:val="32"/>
        </w:rPr>
        <w:t>万元；维修（护）费</w:t>
      </w:r>
      <w:r>
        <w:rPr>
          <w:rFonts w:hint="eastAsia" w:ascii="方正仿宋_GBK" w:hAnsi="方正仿宋_GBK" w:eastAsia="方正仿宋_GBK" w:cs="方正仿宋_GBK"/>
          <w:b w:val="0"/>
          <w:i w:val="0"/>
          <w:caps w:val="0"/>
          <w:color w:val="000000"/>
          <w:spacing w:val="0"/>
          <w:sz w:val="32"/>
          <w:szCs w:val="32"/>
          <w:lang w:val="en-US" w:eastAsia="zh-CN"/>
        </w:rPr>
        <w:t xml:space="preserve">0.18 </w:t>
      </w:r>
      <w:r>
        <w:rPr>
          <w:rFonts w:hint="eastAsia" w:ascii="方正仿宋_GBK" w:hAnsi="方正仿宋_GBK" w:eastAsia="方正仿宋_GBK" w:cs="方正仿宋_GBK"/>
          <w:b w:val="0"/>
          <w:i w:val="0"/>
          <w:caps w:val="0"/>
          <w:color w:val="000000"/>
          <w:spacing w:val="0"/>
          <w:sz w:val="32"/>
          <w:szCs w:val="32"/>
        </w:rPr>
        <w:t>万元；邮电费</w:t>
      </w:r>
      <w:r>
        <w:rPr>
          <w:rFonts w:hint="eastAsia" w:ascii="方正仿宋_GBK" w:hAnsi="方正仿宋_GBK" w:eastAsia="方正仿宋_GBK" w:cs="方正仿宋_GBK"/>
          <w:b w:val="0"/>
          <w:i w:val="0"/>
          <w:caps w:val="0"/>
          <w:color w:val="000000"/>
          <w:spacing w:val="0"/>
          <w:sz w:val="32"/>
          <w:szCs w:val="32"/>
          <w:lang w:val="en-US" w:eastAsia="zh-CN"/>
        </w:rPr>
        <w:t xml:space="preserve"> 0.28</w:t>
      </w:r>
      <w:r>
        <w:rPr>
          <w:rFonts w:hint="eastAsia" w:ascii="方正仿宋_GBK" w:hAnsi="方正仿宋_GBK" w:eastAsia="方正仿宋_GBK" w:cs="方正仿宋_GBK"/>
          <w:b w:val="0"/>
          <w:i w:val="0"/>
          <w:caps w:val="0"/>
          <w:color w:val="000000"/>
          <w:spacing w:val="0"/>
          <w:sz w:val="32"/>
          <w:szCs w:val="32"/>
        </w:rPr>
        <w:t>万元</w:t>
      </w:r>
      <w:r>
        <w:rPr>
          <w:rFonts w:hint="eastAsia" w:ascii="方正仿宋_GBK" w:hAnsi="方正仿宋_GBK" w:eastAsia="方正仿宋_GBK" w:cs="方正仿宋_GBK"/>
          <w:b w:val="0"/>
          <w:i w:val="0"/>
          <w:caps w:val="0"/>
          <w:color w:val="000000"/>
          <w:spacing w:val="0"/>
          <w:sz w:val="32"/>
          <w:szCs w:val="32"/>
          <w:lang w:eastAsia="zh-CN"/>
        </w:rPr>
        <w:t>；工会经费1.18</w:t>
      </w:r>
      <w:r>
        <w:rPr>
          <w:rFonts w:hint="eastAsia" w:ascii="方正仿宋_GBK" w:hAnsi="方正仿宋_GBK" w:eastAsia="方正仿宋_GBK" w:cs="方正仿宋_GBK"/>
          <w:b w:val="0"/>
          <w:i w:val="0"/>
          <w:caps w:val="0"/>
          <w:color w:val="000000"/>
          <w:spacing w:val="0"/>
          <w:sz w:val="32"/>
          <w:szCs w:val="32"/>
          <w:lang w:val="en-US" w:eastAsia="zh-CN"/>
        </w:rPr>
        <w:t xml:space="preserve"> 万元</w:t>
      </w:r>
      <w:r>
        <w:rPr>
          <w:rFonts w:hint="eastAsia" w:ascii="方正仿宋_GBK" w:hAnsi="方正仿宋_GBK" w:eastAsia="方正仿宋_GBK" w:cs="方正仿宋_GBK"/>
          <w:b w:val="0"/>
          <w:i w:val="0"/>
          <w:caps w:val="0"/>
          <w:color w:val="000000"/>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3" w:firstLineChars="200"/>
        <w:jc w:val="left"/>
        <w:textAlignment w:val="auto"/>
        <w:rPr>
          <w:rFonts w:hint="eastAsia" w:ascii="方正仿宋_GBK" w:hAnsi="方正仿宋_GBK" w:eastAsia="方正仿宋_GBK" w:cs="方正仿宋_GBK"/>
          <w:b/>
          <w:bCs/>
          <w:i w:val="0"/>
          <w:caps w:val="0"/>
          <w:color w:val="000000"/>
          <w:spacing w:val="0"/>
          <w:sz w:val="32"/>
          <w:szCs w:val="32"/>
        </w:rPr>
      </w:pPr>
      <w:r>
        <w:rPr>
          <w:rFonts w:hint="eastAsia" w:ascii="方正仿宋_GBK" w:hAnsi="方正仿宋_GBK" w:eastAsia="方正仿宋_GBK" w:cs="方正仿宋_GBK"/>
          <w:b/>
          <w:bCs/>
          <w:i w:val="0"/>
          <w:caps w:val="0"/>
          <w:color w:val="000000"/>
          <w:spacing w:val="0"/>
          <w:sz w:val="32"/>
          <w:szCs w:val="32"/>
        </w:rPr>
        <w:t>（三）国有资产占有使用情况说明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eastAsia" w:ascii="方正仿宋_GBK" w:hAnsi="方正仿宋_GBK" w:eastAsia="方正仿宋_GBK" w:cs="方正仿宋_GBK"/>
          <w:b w:val="0"/>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b w:val="0"/>
          <w:i w:val="0"/>
          <w:caps w:val="0"/>
          <w:color w:val="000000" w:themeColor="text1"/>
          <w:spacing w:val="0"/>
          <w:sz w:val="32"/>
          <w:szCs w:val="32"/>
          <w14:textFill>
            <w14:solidFill>
              <w14:schemeClr w14:val="tx1"/>
            </w14:solidFill>
          </w14:textFill>
        </w:rPr>
        <w:t>截至20</w:t>
      </w:r>
      <w:r>
        <w:rPr>
          <w:rFonts w:hint="eastAsia" w:ascii="方正仿宋_GBK" w:hAnsi="方正仿宋_GBK" w:eastAsia="方正仿宋_GBK" w:cs="方正仿宋_GBK"/>
          <w:b w:val="0"/>
          <w:i w:val="0"/>
          <w:caps w:val="0"/>
          <w:color w:val="000000" w:themeColor="text1"/>
          <w:spacing w:val="0"/>
          <w:sz w:val="32"/>
          <w:szCs w:val="32"/>
          <w:lang w:val="en-US" w:eastAsia="zh-CN"/>
          <w14:textFill>
            <w14:solidFill>
              <w14:schemeClr w14:val="tx1"/>
            </w14:solidFill>
          </w14:textFill>
        </w:rPr>
        <w:t>22</w:t>
      </w:r>
      <w:r>
        <w:rPr>
          <w:rFonts w:hint="eastAsia" w:ascii="方正仿宋_GBK" w:hAnsi="方正仿宋_GBK" w:eastAsia="方正仿宋_GBK" w:cs="方正仿宋_GBK"/>
          <w:b w:val="0"/>
          <w:i w:val="0"/>
          <w:caps w:val="0"/>
          <w:color w:val="000000" w:themeColor="text1"/>
          <w:spacing w:val="0"/>
          <w:sz w:val="32"/>
          <w:szCs w:val="32"/>
          <w14:textFill>
            <w14:solidFill>
              <w14:schemeClr w14:val="tx1"/>
            </w14:solidFill>
          </w14:textFill>
        </w:rPr>
        <w:t>年12月31日，国有资产总值</w:t>
      </w:r>
      <w:r>
        <w:rPr>
          <w:rFonts w:hint="eastAsia" w:ascii="方正仿宋_GBK" w:hAnsi="方正仿宋_GBK" w:eastAsia="方正仿宋_GBK" w:cs="方正仿宋_GBK"/>
          <w:b w:val="0"/>
          <w:i w:val="0"/>
          <w:caps w:val="0"/>
          <w:color w:val="000000" w:themeColor="text1"/>
          <w:spacing w:val="0"/>
          <w:sz w:val="32"/>
          <w:szCs w:val="32"/>
          <w:lang w:val="en-US" w:eastAsia="zh-CN"/>
          <w14:textFill>
            <w14:solidFill>
              <w14:schemeClr w14:val="tx1"/>
            </w14:solidFill>
          </w14:textFill>
        </w:rPr>
        <w:t>461</w:t>
      </w:r>
      <w:r>
        <w:rPr>
          <w:rFonts w:hint="eastAsia" w:ascii="方正仿宋_GBK" w:hAnsi="方正仿宋_GBK" w:eastAsia="方正仿宋_GBK" w:cs="方正仿宋_GBK"/>
          <w:b w:val="0"/>
          <w:i w:val="0"/>
          <w:caps w:val="0"/>
          <w:color w:val="000000" w:themeColor="text1"/>
          <w:spacing w:val="0"/>
          <w:sz w:val="32"/>
          <w:szCs w:val="32"/>
          <w14:textFill>
            <w14:solidFill>
              <w14:schemeClr w14:val="tx1"/>
            </w14:solidFill>
          </w14:textFill>
        </w:rPr>
        <w:t>万元，其中：流动资产</w:t>
      </w:r>
      <w:r>
        <w:rPr>
          <w:rFonts w:hint="eastAsia" w:ascii="方正仿宋_GBK" w:hAnsi="方正仿宋_GBK" w:eastAsia="方正仿宋_GBK" w:cs="方正仿宋_GBK"/>
          <w:b w:val="0"/>
          <w:i w:val="0"/>
          <w:caps w:val="0"/>
          <w:color w:val="000000" w:themeColor="text1"/>
          <w:spacing w:val="0"/>
          <w:sz w:val="32"/>
          <w:szCs w:val="32"/>
          <w:lang w:val="en-US" w:eastAsia="zh-CN"/>
          <w14:textFill>
            <w14:solidFill>
              <w14:schemeClr w14:val="tx1"/>
            </w14:solidFill>
          </w14:textFill>
        </w:rPr>
        <w:t>8.5</w:t>
      </w:r>
      <w:r>
        <w:rPr>
          <w:rFonts w:hint="eastAsia" w:ascii="方正仿宋_GBK" w:hAnsi="方正仿宋_GBK" w:eastAsia="方正仿宋_GBK" w:cs="方正仿宋_GBK"/>
          <w:b w:val="0"/>
          <w:i w:val="0"/>
          <w:caps w:val="0"/>
          <w:color w:val="000000" w:themeColor="text1"/>
          <w:spacing w:val="0"/>
          <w:sz w:val="32"/>
          <w:szCs w:val="32"/>
          <w14:textFill>
            <w14:solidFill>
              <w14:schemeClr w14:val="tx1"/>
            </w14:solidFill>
          </w14:textFill>
        </w:rPr>
        <w:t>万元，固定资产</w:t>
      </w:r>
      <w:r>
        <w:rPr>
          <w:rFonts w:hint="eastAsia" w:ascii="方正仿宋_GBK" w:hAnsi="方正仿宋_GBK" w:eastAsia="方正仿宋_GBK" w:cs="方正仿宋_GBK"/>
          <w:b w:val="0"/>
          <w:i w:val="0"/>
          <w:caps w:val="0"/>
          <w:color w:val="000000" w:themeColor="text1"/>
          <w:spacing w:val="0"/>
          <w:sz w:val="32"/>
          <w:szCs w:val="32"/>
          <w:lang w:val="en-US" w:eastAsia="zh-CN"/>
          <w14:textFill>
            <w14:solidFill>
              <w14:schemeClr w14:val="tx1"/>
            </w14:solidFill>
          </w14:textFill>
        </w:rPr>
        <w:t>452.5</w:t>
      </w:r>
      <w:r>
        <w:rPr>
          <w:rFonts w:hint="eastAsia" w:ascii="方正仿宋_GBK" w:hAnsi="方正仿宋_GBK" w:eastAsia="方正仿宋_GBK" w:cs="方正仿宋_GBK"/>
          <w:b w:val="0"/>
          <w:i w:val="0"/>
          <w:caps w:val="0"/>
          <w:color w:val="000000" w:themeColor="text1"/>
          <w:spacing w:val="0"/>
          <w:sz w:val="32"/>
          <w:szCs w:val="32"/>
          <w14:textFill>
            <w14:solidFill>
              <w14:schemeClr w14:val="tx1"/>
            </w14:solidFill>
          </w14:textFill>
        </w:rPr>
        <w:t>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eastAsia" w:ascii="方正仿宋_GBK" w:hAnsi="方正仿宋_GBK" w:eastAsia="方正仿宋_GBK" w:cs="方正仿宋_GBK"/>
          <w:b w:val="0"/>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b w:val="0"/>
          <w:i w:val="0"/>
          <w:caps w:val="0"/>
          <w:color w:val="000000" w:themeColor="text1"/>
          <w:spacing w:val="0"/>
          <w:sz w:val="32"/>
          <w:szCs w:val="32"/>
          <w14:textFill>
            <w14:solidFill>
              <w14:schemeClr w14:val="tx1"/>
            </w14:solidFill>
          </w14:textFill>
        </w:rPr>
        <w:t>固定资产中：车辆</w:t>
      </w:r>
      <w:r>
        <w:rPr>
          <w:rFonts w:hint="eastAsia" w:ascii="方正仿宋_GBK" w:hAnsi="方正仿宋_GBK" w:eastAsia="方正仿宋_GBK" w:cs="方正仿宋_GBK"/>
          <w:b w:val="0"/>
          <w:i w:val="0"/>
          <w:caps w:val="0"/>
          <w:color w:val="000000" w:themeColor="text1"/>
          <w:spacing w:val="0"/>
          <w:sz w:val="32"/>
          <w:szCs w:val="32"/>
          <w:lang w:val="en-US" w:eastAsia="zh-CN"/>
          <w14:textFill>
            <w14:solidFill>
              <w14:schemeClr w14:val="tx1"/>
            </w14:solidFill>
          </w14:textFill>
        </w:rPr>
        <w:t>12</w:t>
      </w:r>
      <w:r>
        <w:rPr>
          <w:rFonts w:hint="eastAsia" w:ascii="方正仿宋_GBK" w:hAnsi="方正仿宋_GBK" w:eastAsia="方正仿宋_GBK" w:cs="方正仿宋_GBK"/>
          <w:b w:val="0"/>
          <w:i w:val="0"/>
          <w:caps w:val="0"/>
          <w:color w:val="000000" w:themeColor="text1"/>
          <w:spacing w:val="0"/>
          <w:sz w:val="32"/>
          <w:szCs w:val="32"/>
          <w14:textFill>
            <w14:solidFill>
              <w14:schemeClr w14:val="tx1"/>
            </w14:solidFill>
          </w14:textFill>
        </w:rPr>
        <w:t>辆，账面价值</w:t>
      </w:r>
      <w:r>
        <w:rPr>
          <w:rFonts w:hint="eastAsia" w:ascii="方正仿宋_GBK" w:hAnsi="方正仿宋_GBK" w:eastAsia="方正仿宋_GBK" w:cs="方正仿宋_GBK"/>
          <w:b w:val="0"/>
          <w:i w:val="0"/>
          <w:caps w:val="0"/>
          <w:color w:val="000000" w:themeColor="text1"/>
          <w:spacing w:val="0"/>
          <w:sz w:val="32"/>
          <w:szCs w:val="32"/>
          <w:lang w:val="en-US" w:eastAsia="zh-CN"/>
          <w14:textFill>
            <w14:solidFill>
              <w14:schemeClr w14:val="tx1"/>
            </w14:solidFill>
          </w14:textFill>
        </w:rPr>
        <w:t>436.5</w:t>
      </w:r>
      <w:r>
        <w:rPr>
          <w:rFonts w:hint="eastAsia" w:ascii="方正仿宋_GBK" w:hAnsi="方正仿宋_GBK" w:eastAsia="方正仿宋_GBK" w:cs="方正仿宋_GBK"/>
          <w:b w:val="0"/>
          <w:i w:val="0"/>
          <w:caps w:val="0"/>
          <w:color w:val="000000" w:themeColor="text1"/>
          <w:spacing w:val="0"/>
          <w:sz w:val="32"/>
          <w:szCs w:val="32"/>
          <w14:textFill>
            <w14:solidFill>
              <w14:schemeClr w14:val="tx1"/>
            </w14:solidFill>
          </w14:textFill>
        </w:rPr>
        <w:t>万元；其他资产</w:t>
      </w:r>
      <w:r>
        <w:rPr>
          <w:rFonts w:hint="eastAsia" w:ascii="方正仿宋_GBK" w:hAnsi="方正仿宋_GBK" w:eastAsia="方正仿宋_GBK" w:cs="方正仿宋_GBK"/>
          <w:b w:val="0"/>
          <w:i w:val="0"/>
          <w:caps w:val="0"/>
          <w:color w:val="000000" w:themeColor="text1"/>
          <w:spacing w:val="0"/>
          <w:sz w:val="32"/>
          <w:szCs w:val="32"/>
          <w:lang w:val="en-US" w:eastAsia="zh-CN"/>
          <w14:textFill>
            <w14:solidFill>
              <w14:schemeClr w14:val="tx1"/>
            </w14:solidFill>
          </w14:textFill>
        </w:rPr>
        <w:t>16</w:t>
      </w:r>
      <w:r>
        <w:rPr>
          <w:rFonts w:hint="eastAsia" w:ascii="方正仿宋_GBK" w:hAnsi="方正仿宋_GBK" w:eastAsia="方正仿宋_GBK" w:cs="方正仿宋_GBK"/>
          <w:b w:val="0"/>
          <w:i w:val="0"/>
          <w:caps w:val="0"/>
          <w:color w:val="000000" w:themeColor="text1"/>
          <w:spacing w:val="0"/>
          <w:sz w:val="32"/>
          <w:szCs w:val="32"/>
          <w14:textFill>
            <w14:solidFill>
              <w14:schemeClr w14:val="tx1"/>
            </w14:solidFill>
          </w14:textFill>
        </w:rPr>
        <w:t>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3" w:firstLineChars="200"/>
        <w:jc w:val="left"/>
        <w:textAlignment w:val="auto"/>
        <w:rPr>
          <w:rFonts w:hint="eastAsia" w:ascii="方正仿宋_GBK" w:hAnsi="方正仿宋_GBK" w:eastAsia="方正仿宋_GBK" w:cs="方正仿宋_GBK"/>
          <w:b/>
          <w:bCs/>
          <w:i w:val="0"/>
          <w:caps w:val="0"/>
          <w:color w:val="000000"/>
          <w:spacing w:val="0"/>
          <w:sz w:val="32"/>
          <w:szCs w:val="32"/>
        </w:rPr>
      </w:pPr>
      <w:r>
        <w:rPr>
          <w:rFonts w:hint="eastAsia" w:ascii="方正仿宋_GBK" w:hAnsi="方正仿宋_GBK" w:eastAsia="方正仿宋_GBK" w:cs="方正仿宋_GBK"/>
          <w:b/>
          <w:bCs/>
          <w:i w:val="0"/>
          <w:caps w:val="0"/>
          <w:color w:val="000000"/>
          <w:spacing w:val="0"/>
          <w:sz w:val="32"/>
          <w:szCs w:val="32"/>
        </w:rPr>
        <w:t>（四）预算绩效情况说明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eastAsia" w:ascii="方正仿宋_GBK" w:hAnsi="方正仿宋_GBK" w:eastAsia="方正仿宋_GBK" w:cs="方正仿宋_GBK"/>
          <w:b w:val="0"/>
          <w:i w:val="0"/>
          <w:caps w:val="0"/>
          <w:color w:val="000000"/>
          <w:spacing w:val="0"/>
          <w:sz w:val="32"/>
          <w:szCs w:val="32"/>
        </w:rPr>
      </w:pPr>
      <w:r>
        <w:rPr>
          <w:rFonts w:hint="eastAsia" w:ascii="方正仿宋_GBK" w:hAnsi="方正仿宋_GBK" w:eastAsia="方正仿宋_GBK" w:cs="方正仿宋_GBK"/>
          <w:b w:val="0"/>
          <w:i w:val="0"/>
          <w:caps w:val="0"/>
          <w:color w:val="000000"/>
          <w:spacing w:val="0"/>
          <w:sz w:val="32"/>
          <w:szCs w:val="32"/>
          <w:lang w:eastAsia="zh-CN"/>
        </w:rPr>
        <w:t>尼玛县交通运输局202</w:t>
      </w:r>
      <w:r>
        <w:rPr>
          <w:rFonts w:hint="eastAsia" w:ascii="方正仿宋_GBK" w:hAnsi="方正仿宋_GBK" w:eastAsia="方正仿宋_GBK" w:cs="方正仿宋_GBK"/>
          <w:b w:val="0"/>
          <w:i w:val="0"/>
          <w:caps w:val="0"/>
          <w:color w:val="000000"/>
          <w:spacing w:val="0"/>
          <w:sz w:val="32"/>
          <w:szCs w:val="32"/>
          <w:lang w:val="en-US" w:eastAsia="zh-CN"/>
        </w:rPr>
        <w:t>4</w:t>
      </w:r>
      <w:r>
        <w:rPr>
          <w:rFonts w:hint="eastAsia" w:ascii="方正仿宋_GBK" w:hAnsi="方正仿宋_GBK" w:eastAsia="方正仿宋_GBK" w:cs="方正仿宋_GBK"/>
          <w:b w:val="0"/>
          <w:i w:val="0"/>
          <w:caps w:val="0"/>
          <w:color w:val="000000"/>
          <w:spacing w:val="0"/>
          <w:sz w:val="32"/>
          <w:szCs w:val="32"/>
        </w:rPr>
        <w:t>年未实行预算绩效。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3" w:firstLineChars="200"/>
        <w:jc w:val="left"/>
        <w:textAlignment w:val="auto"/>
        <w:rPr>
          <w:rFonts w:hint="eastAsia" w:ascii="方正仿宋_GBK" w:hAnsi="方正仿宋_GBK" w:eastAsia="方正仿宋_GBK" w:cs="方正仿宋_GBK"/>
          <w:b/>
          <w:bCs/>
          <w:i w:val="0"/>
          <w:caps w:val="0"/>
          <w:color w:val="000000"/>
          <w:spacing w:val="0"/>
          <w:sz w:val="32"/>
          <w:szCs w:val="32"/>
          <w:lang w:eastAsia="zh-CN"/>
        </w:rPr>
      </w:pPr>
      <w:r>
        <w:rPr>
          <w:rFonts w:hint="eastAsia" w:ascii="方正仿宋_GBK" w:hAnsi="方正仿宋_GBK" w:eastAsia="方正仿宋_GBK" w:cs="方正仿宋_GBK"/>
          <w:b/>
          <w:bCs/>
          <w:i w:val="0"/>
          <w:caps w:val="0"/>
          <w:color w:val="000000"/>
          <w:spacing w:val="0"/>
          <w:sz w:val="32"/>
          <w:szCs w:val="32"/>
          <w:lang w:eastAsia="zh-CN"/>
        </w:rPr>
        <w:t>（五）政府性债务情况说明</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left"/>
        <w:textAlignment w:val="auto"/>
        <w:rPr>
          <w:rFonts w:hint="eastAsia" w:ascii="方正仿宋_GBK" w:hAnsi="方正仿宋_GBK" w:eastAsia="方正仿宋_GBK" w:cs="方正仿宋_GBK"/>
          <w:b w:val="0"/>
          <w:i w:val="0"/>
          <w:caps w:val="0"/>
          <w:color w:val="000000"/>
          <w:spacing w:val="0"/>
          <w:sz w:val="32"/>
          <w:szCs w:val="32"/>
        </w:rPr>
      </w:pPr>
      <w:r>
        <w:rPr>
          <w:rFonts w:hint="eastAsia" w:ascii="方正仿宋_GBK" w:hAnsi="方正仿宋_GBK" w:eastAsia="方正仿宋_GBK" w:cs="方正仿宋_GBK"/>
          <w:b w:val="0"/>
          <w:i w:val="0"/>
          <w:caps w:val="0"/>
          <w:color w:val="000000"/>
          <w:spacing w:val="0"/>
          <w:sz w:val="32"/>
          <w:szCs w:val="32"/>
          <w:lang w:val="en-US" w:eastAsia="zh-CN"/>
        </w:rPr>
        <w:t>尼玛县交通运输局不存在政府性债务。</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ind w:firstLine="640" w:firstLineChars="200"/>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Fonts w:ascii="宋体" w:hAnsi="宋体" w:eastAsia="宋体"/>
        <w:sz w:val="24"/>
        <w:szCs w:val="24"/>
      </w:rPr>
    </w:pPr>
    <w:r>
      <w:rPr>
        <w:rStyle w:val="8"/>
        <w:rFonts w:ascii="宋体" w:hAnsi="宋体" w:eastAsia="宋体"/>
        <w:sz w:val="24"/>
        <w:szCs w:val="24"/>
      </w:rPr>
      <w:fldChar w:fldCharType="begin"/>
    </w:r>
    <w:r>
      <w:rPr>
        <w:rStyle w:val="8"/>
        <w:rFonts w:ascii="宋体" w:hAnsi="宋体" w:eastAsia="宋体"/>
        <w:sz w:val="24"/>
        <w:szCs w:val="24"/>
      </w:rPr>
      <w:instrText xml:space="preserve">PAGE  </w:instrText>
    </w:r>
    <w:r>
      <w:rPr>
        <w:rStyle w:val="8"/>
        <w:rFonts w:ascii="宋体" w:hAnsi="宋体" w:eastAsia="宋体"/>
        <w:sz w:val="24"/>
        <w:szCs w:val="24"/>
      </w:rPr>
      <w:fldChar w:fldCharType="separate"/>
    </w:r>
    <w:r>
      <w:rPr>
        <w:rStyle w:val="8"/>
        <w:rFonts w:ascii="宋体" w:hAnsi="宋体" w:eastAsia="宋体"/>
        <w:sz w:val="24"/>
        <w:szCs w:val="24"/>
      </w:rPr>
      <w:t>- 3 -</w:t>
    </w:r>
    <w:r>
      <w:rPr>
        <w:rStyle w:val="8"/>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8149C3"/>
    <w:multiLevelType w:val="singleLevel"/>
    <w:tmpl w:val="2A8149C3"/>
    <w:lvl w:ilvl="0" w:tentative="0">
      <w:start w:val="3"/>
      <w:numFmt w:val="chineseCounting"/>
      <w:suff w:val="nothing"/>
      <w:lvlText w:val="（%1）"/>
      <w:lvlJc w:val="left"/>
      <w:pPr>
        <w:ind w:left="-220"/>
      </w:pPr>
      <w:rPr>
        <w:rFonts w:hint="eastAsia"/>
      </w:rPr>
    </w:lvl>
  </w:abstractNum>
  <w:abstractNum w:abstractNumId="1">
    <w:nsid w:val="72446740"/>
    <w:multiLevelType w:val="singleLevel"/>
    <w:tmpl w:val="72446740"/>
    <w:lvl w:ilvl="0" w:tentative="0">
      <w:start w:val="10"/>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zNmM3MDc3NDU2MTNjMmJmYzU4ZjA5Njg5NzAxNDcifQ=="/>
  </w:docVars>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1C757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autoRedefin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 w:type="character" w:customStyle="1" w:styleId="9">
    <w:name w:val="页眉 字符"/>
    <w:basedOn w:val="7"/>
    <w:link w:val="4"/>
    <w:uiPriority w:val="99"/>
    <w:rPr>
      <w:sz w:val="18"/>
      <w:szCs w:val="18"/>
    </w:rPr>
  </w:style>
  <w:style w:type="character" w:customStyle="1" w:styleId="10">
    <w:name w:val="页脚 字符"/>
    <w:basedOn w:val="7"/>
    <w:link w:val="3"/>
    <w:autoRedefine/>
    <w:uiPriority w:val="99"/>
    <w:rPr>
      <w:sz w:val="18"/>
      <w:szCs w:val="18"/>
    </w:rPr>
  </w:style>
  <w:style w:type="character" w:customStyle="1" w:styleId="11">
    <w:name w:val="批注框文本 字符"/>
    <w:basedOn w:val="7"/>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TotalTime>0</TotalTime>
  <ScaleCrop>false</ScaleCrop>
  <LinksUpToDate>false</LinksUpToDate>
  <CharactersWithSpaces>4729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Gentle</cp:lastModifiedBy>
  <cp:lastPrinted>2021-01-27T11:28:00Z</cp:lastPrinted>
  <dcterms:modified xsi:type="dcterms:W3CDTF">2024-02-08T05:55:07Z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BB2A28EBD1BA4ECAB32C10F25572A5EC_12</vt:lpwstr>
  </property>
</Properties>
</file>