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ED12">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5CF5BD6A">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3F05A9C4">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77C72A1C">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1B552D8F">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77D2D635">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44"/>
          <w:szCs w:val="44"/>
          <w:lang w:eastAsia="zh-CN"/>
        </w:rPr>
      </w:pPr>
    </w:p>
    <w:p w14:paraId="4A1F3BE8">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eastAsia="zh-CN"/>
        </w:rPr>
        <w:t>人大办</w:t>
      </w:r>
      <w:r>
        <w:rPr>
          <w:rFonts w:hint="eastAsia" w:ascii="Times New Roman" w:hAnsi="Times New Roman" w:eastAsia="方正小标宋简体"/>
          <w:color w:val="auto"/>
          <w:sz w:val="44"/>
          <w:szCs w:val="44"/>
        </w:rPr>
        <w:t>202</w:t>
      </w:r>
      <w:r>
        <w:rPr>
          <w:rFonts w:hint="eastAsia" w:eastAsia="方正小标宋简体"/>
          <w:color w:val="auto"/>
          <w:sz w:val="44"/>
          <w:szCs w:val="44"/>
          <w:lang w:val="en-US" w:eastAsia="zh-CN"/>
        </w:rPr>
        <w:t>5</w:t>
      </w:r>
      <w:r>
        <w:rPr>
          <w:rFonts w:hint="eastAsia" w:ascii="Times New Roman" w:hAnsi="Times New Roman" w:eastAsia="方正小标宋简体"/>
          <w:color w:val="auto"/>
          <w:sz w:val="44"/>
          <w:szCs w:val="44"/>
        </w:rPr>
        <w:t>年度部门（单位）预算</w:t>
      </w:r>
    </w:p>
    <w:p w14:paraId="293B07E3">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40068B91">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67B01FF3">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43BDBC19">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518F296B">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5C5BAE12">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0A59DDC6">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08E51F9A">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1AE1790">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14A2EAF2">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781531F0">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15540E5C">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3CC863E7">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545D8989">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val="en-US" w:eastAsia="zh-CN"/>
        </w:rPr>
        <w:t>202</w:t>
      </w:r>
      <w:r>
        <w:rPr>
          <w:rFonts w:hint="eastAsia"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 xml:space="preserve">年 </w:t>
      </w:r>
      <w:r>
        <w:rPr>
          <w:rFonts w:hint="eastAsia" w:ascii="Times New Roman" w:hAnsi="Times New Roman" w:eastAsia="方正仿宋简体" w:cs="方正仿宋简体"/>
          <w:color w:val="auto"/>
          <w:sz w:val="32"/>
          <w:szCs w:val="32"/>
          <w:lang w:val="en-US" w:eastAsia="zh-CN"/>
        </w:rPr>
        <w:t>2</w:t>
      </w:r>
      <w:r>
        <w:rPr>
          <w:rFonts w:hint="eastAsia" w:ascii="Times New Roman" w:hAnsi="Times New Roman" w:eastAsia="方正仿宋简体" w:cs="方正仿宋简体"/>
          <w:color w:val="auto"/>
          <w:sz w:val="32"/>
          <w:szCs w:val="32"/>
        </w:rPr>
        <w:t xml:space="preserve"> 月 </w:t>
      </w:r>
      <w:r>
        <w:rPr>
          <w:rFonts w:hint="eastAsia" w:eastAsia="方正仿宋简体" w:cs="方正仿宋简体"/>
          <w:color w:val="auto"/>
          <w:sz w:val="32"/>
          <w:szCs w:val="32"/>
          <w:lang w:val="en-US" w:eastAsia="zh-CN"/>
        </w:rPr>
        <w:t>26</w:t>
      </w:r>
      <w:r>
        <w:rPr>
          <w:rFonts w:hint="eastAsia" w:ascii="Times New Roman" w:hAnsi="Times New Roman" w:eastAsia="方正仿宋简体" w:cs="方正仿宋简体"/>
          <w:color w:val="auto"/>
          <w:sz w:val="32"/>
          <w:szCs w:val="32"/>
        </w:rPr>
        <w:t>日</w:t>
      </w:r>
    </w:p>
    <w:p w14:paraId="7BA8B225">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44"/>
          <w:szCs w:val="44"/>
        </w:rPr>
      </w:pPr>
    </w:p>
    <w:p w14:paraId="69AA91EB">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44"/>
          <w:szCs w:val="44"/>
        </w:rPr>
      </w:pPr>
    </w:p>
    <w:p w14:paraId="1394D1B3">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44"/>
          <w:szCs w:val="44"/>
        </w:rPr>
      </w:pPr>
    </w:p>
    <w:p w14:paraId="7AA2DC1C">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目  录</w:t>
      </w:r>
    </w:p>
    <w:p w14:paraId="27197BE9">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09A2CB64">
      <w:pPr>
        <w:keepNext w:val="0"/>
        <w:keepLines w:val="0"/>
        <w:pageBreakBefore w:val="0"/>
        <w:kinsoku/>
        <w:wordWrap/>
        <w:overflowPunct/>
        <w:topLinePunct w:val="0"/>
        <w:bidi w:val="0"/>
        <w:snapToGrid/>
        <w:spacing w:line="576" w:lineRule="exac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 xml:space="preserve">第一部分  </w:t>
      </w:r>
      <w:r>
        <w:rPr>
          <w:rFonts w:hint="eastAsia" w:ascii="方正黑体简体" w:hAnsi="方正黑体简体" w:eastAsia="方正黑体简体" w:cs="方正黑体简体"/>
          <w:color w:val="auto"/>
          <w:sz w:val="32"/>
          <w:szCs w:val="32"/>
          <w:lang w:eastAsia="zh-CN"/>
        </w:rPr>
        <w:t>人大办</w:t>
      </w:r>
      <w:r>
        <w:rPr>
          <w:rFonts w:hint="eastAsia" w:ascii="方正黑体简体" w:hAnsi="方正黑体简体" w:eastAsia="方正黑体简体" w:cs="方正黑体简体"/>
          <w:color w:val="auto"/>
          <w:sz w:val="32"/>
          <w:szCs w:val="32"/>
        </w:rPr>
        <w:t>概况</w:t>
      </w:r>
    </w:p>
    <w:p w14:paraId="3964197E">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一、主要职能</w:t>
      </w:r>
    </w:p>
    <w:p w14:paraId="70DCF4CA">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二、机构设置情况</w:t>
      </w:r>
    </w:p>
    <w:p w14:paraId="63920748">
      <w:pPr>
        <w:keepNext w:val="0"/>
        <w:keepLines w:val="0"/>
        <w:pageBreakBefore w:val="0"/>
        <w:kinsoku/>
        <w:wordWrap/>
        <w:overflowPunct/>
        <w:topLinePunct w:val="0"/>
        <w:bidi w:val="0"/>
        <w:snapToGrid/>
        <w:spacing w:line="576" w:lineRule="exac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 xml:space="preserve">第二部分  </w:t>
      </w:r>
      <w:r>
        <w:rPr>
          <w:rFonts w:hint="eastAsia" w:ascii="方正黑体简体" w:hAnsi="方正黑体简体" w:eastAsia="方正黑体简体" w:cs="方正黑体简体"/>
          <w:color w:val="auto"/>
          <w:sz w:val="32"/>
          <w:szCs w:val="32"/>
          <w:lang w:eastAsia="zh-CN"/>
        </w:rPr>
        <w:t>人大办</w:t>
      </w:r>
      <w:r>
        <w:rPr>
          <w:rFonts w:hint="eastAsia" w:ascii="方正黑体简体" w:hAnsi="方正黑体简体" w:eastAsia="方正黑体简体" w:cs="方正黑体简体"/>
          <w:color w:val="auto"/>
          <w:sz w:val="32"/>
          <w:szCs w:val="32"/>
        </w:rPr>
        <w:t>预算明细表</w:t>
      </w:r>
    </w:p>
    <w:p w14:paraId="7D884E9C">
      <w:pPr>
        <w:keepNext w:val="0"/>
        <w:keepLines w:val="0"/>
        <w:pageBreakBefore w:val="0"/>
        <w:kinsoku/>
        <w:wordWrap/>
        <w:overflowPunct/>
        <w:topLinePunct w:val="0"/>
        <w:bidi w:val="0"/>
        <w:snapToGrid/>
        <w:spacing w:line="576" w:lineRule="exact"/>
        <w:jc w:val="lef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 xml:space="preserve">第三部分  </w:t>
      </w:r>
      <w:r>
        <w:rPr>
          <w:rFonts w:hint="eastAsia" w:ascii="方正黑体简体" w:hAnsi="方正黑体简体" w:eastAsia="方正黑体简体" w:cs="方正黑体简体"/>
          <w:color w:val="auto"/>
          <w:sz w:val="32"/>
          <w:szCs w:val="32"/>
          <w:lang w:eastAsia="zh-CN"/>
        </w:rPr>
        <w:t>人大办</w:t>
      </w:r>
      <w:r>
        <w:rPr>
          <w:rFonts w:hint="eastAsia" w:ascii="方正黑体简体" w:hAnsi="方正黑体简体" w:eastAsia="方正黑体简体" w:cs="方正黑体简体"/>
          <w:color w:val="auto"/>
          <w:sz w:val="32"/>
          <w:szCs w:val="32"/>
        </w:rPr>
        <w:t>预算数据分析</w:t>
      </w:r>
    </w:p>
    <w:p w14:paraId="25D66886">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一、收支总体情况</w:t>
      </w:r>
    </w:p>
    <w:p w14:paraId="3D1FA0B9">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二、收入总体情况</w:t>
      </w:r>
    </w:p>
    <w:p w14:paraId="121DE311">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三、支出总体情况</w:t>
      </w:r>
    </w:p>
    <w:p w14:paraId="5862DE60">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四、财政拨款收支总体情况</w:t>
      </w:r>
    </w:p>
    <w:p w14:paraId="3D29098A">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五、一般公共预算支出总体情况（按功能分类科目）</w:t>
      </w:r>
    </w:p>
    <w:p w14:paraId="4D90DD60">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六、一般公共预算基本支出总体情况（按经济分类款级科目）</w:t>
      </w:r>
    </w:p>
    <w:p w14:paraId="0FBDB0E1">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七、一般公共预算“三公”经费支出总体情况</w:t>
      </w:r>
    </w:p>
    <w:p w14:paraId="244DA2B5">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八、政府性基金预算支出总体情况</w:t>
      </w:r>
    </w:p>
    <w:p w14:paraId="0515DAF5">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九、政府性基金“三公”经费支出总体情况</w:t>
      </w:r>
    </w:p>
    <w:p w14:paraId="393B3486">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十、其他重要事项情况说明</w:t>
      </w:r>
    </w:p>
    <w:p w14:paraId="63A25677">
      <w:pPr>
        <w:keepNext w:val="0"/>
        <w:keepLines w:val="0"/>
        <w:pageBreakBefore w:val="0"/>
        <w:kinsoku/>
        <w:wordWrap/>
        <w:overflowPunct/>
        <w:topLinePunct w:val="0"/>
        <w:bidi w:val="0"/>
        <w:snapToGrid/>
        <w:spacing w:line="576" w:lineRule="exact"/>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第四部分  名词解释</w:t>
      </w:r>
    </w:p>
    <w:p w14:paraId="4B4F9A34">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7AC95B8C">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58ED4484">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6E6E581D">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32"/>
          <w:szCs w:val="32"/>
        </w:rPr>
      </w:pPr>
    </w:p>
    <w:p w14:paraId="71500065">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32"/>
          <w:szCs w:val="32"/>
        </w:rPr>
      </w:pPr>
    </w:p>
    <w:p w14:paraId="1365D5E0">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32"/>
          <w:szCs w:val="32"/>
        </w:rPr>
      </w:pPr>
    </w:p>
    <w:p w14:paraId="03178D59">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rPr>
        <w:t>第一部分</w:t>
      </w:r>
    </w:p>
    <w:p w14:paraId="32E884A3">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lang w:eastAsia="zh-CN"/>
        </w:rPr>
        <w:t>人大办</w:t>
      </w:r>
      <w:r>
        <w:rPr>
          <w:rFonts w:hint="eastAsia" w:ascii="Times New Roman" w:hAnsi="Times New Roman" w:eastAsia="方正小标宋简体"/>
          <w:color w:val="auto"/>
          <w:sz w:val="32"/>
          <w:szCs w:val="32"/>
        </w:rPr>
        <w:t>概况</w:t>
      </w:r>
    </w:p>
    <w:p w14:paraId="4E6031B7">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3F0C9827">
      <w:pPr>
        <w:keepNext w:val="0"/>
        <w:keepLines w:val="0"/>
        <w:pageBreakBefore w:val="0"/>
        <w:kinsoku/>
        <w:wordWrap/>
        <w:overflowPunct/>
        <w:topLinePunct w:val="0"/>
        <w:bidi w:val="0"/>
        <w:snapToGrid/>
        <w:spacing w:line="576" w:lineRule="exact"/>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一、主要职能</w:t>
      </w:r>
    </w:p>
    <w:p w14:paraId="71A595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1.根据县人大常委会的职权和工作任务，研究草拟常委会年度工作安排意见。</w:t>
      </w:r>
    </w:p>
    <w:p w14:paraId="7A2C3E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2.了解综合县人大常委会决议决定、审议意见以及主要工作部署的贯彻情况。</w:t>
      </w:r>
    </w:p>
    <w:p w14:paraId="0D6FE5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3.组织起草常委会相关文件以及机关的文书处理、档案管理。</w:t>
      </w:r>
    </w:p>
    <w:p w14:paraId="31E763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4.负责县人代会、常委会、主任会、党组会以及以常委会名义召开的会议和活动的组织安排。</w:t>
      </w:r>
    </w:p>
    <w:p w14:paraId="2C0A69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5.负责常委会与“一府一委两院”的联系和与各工委的协调工作。</w:t>
      </w:r>
    </w:p>
    <w:p w14:paraId="04D9DE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6.负责常委会和主任会议决定事项的督办及联系、协调工作。</w:t>
      </w:r>
    </w:p>
    <w:p w14:paraId="594D23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7.承担常委会主任、副主任参加各项活动的组织安排。</w:t>
      </w:r>
    </w:p>
    <w:p w14:paraId="051D6F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8.负责机关思想政治、党风廉政、精神文明建设、新闻宣传以及考核工作。</w:t>
      </w:r>
    </w:p>
    <w:p w14:paraId="0A89C7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9.负责机关财务、信访、接待、人事、劳资、安保、后勤等工作。</w:t>
      </w:r>
    </w:p>
    <w:p w14:paraId="543218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10.承办常委会领导交办的其他事项。</w:t>
      </w:r>
    </w:p>
    <w:p w14:paraId="43252B4B">
      <w:pPr>
        <w:keepNext w:val="0"/>
        <w:keepLines w:val="0"/>
        <w:pageBreakBefore w:val="0"/>
        <w:kinsoku/>
        <w:wordWrap/>
        <w:overflowPunct/>
        <w:topLinePunct w:val="0"/>
        <w:bidi w:val="0"/>
        <w:snapToGrid/>
        <w:spacing w:line="576" w:lineRule="exact"/>
        <w:textAlignment w:val="auto"/>
        <w:rPr>
          <w:rFonts w:hint="eastAsia" w:ascii="Times New Roman" w:hAnsi="Times New Roman" w:eastAsia="方正黑体简体" w:cs="方正黑体简体"/>
          <w:color w:val="auto"/>
          <w:sz w:val="32"/>
          <w:szCs w:val="32"/>
        </w:rPr>
      </w:pPr>
    </w:p>
    <w:p w14:paraId="266BE387">
      <w:pPr>
        <w:keepNext w:val="0"/>
        <w:keepLines w:val="0"/>
        <w:pageBreakBefore w:val="0"/>
        <w:kinsoku/>
        <w:wordWrap/>
        <w:overflowPunct/>
        <w:topLinePunct w:val="0"/>
        <w:bidi w:val="0"/>
        <w:snapToGrid/>
        <w:spacing w:line="576" w:lineRule="exact"/>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二、机构设置情况</w:t>
      </w:r>
    </w:p>
    <w:p w14:paraId="0656B9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
          <w:color w:val="auto"/>
          <w:sz w:val="32"/>
          <w:szCs w:val="32"/>
        </w:rPr>
      </w:pPr>
      <w:r>
        <w:rPr>
          <w:rFonts w:hint="eastAsia" w:ascii="Times New Roman" w:hAnsi="Times New Roman" w:eastAsia="方正仿宋简体" w:cs="方正仿宋简体"/>
          <w:i w:val="0"/>
          <w:iCs w:val="0"/>
          <w:caps w:val="0"/>
          <w:color w:val="auto"/>
          <w:spacing w:val="0"/>
          <w:sz w:val="32"/>
          <w:szCs w:val="32"/>
          <w:lang w:eastAsia="zh-CN"/>
        </w:rPr>
        <w:t>人大常委会下设一室三委，办公室、法制委、财经委、教科文卫和社会建设委，</w:t>
      </w:r>
      <w:r>
        <w:rPr>
          <w:rFonts w:hint="eastAsia" w:ascii="Times New Roman" w:hAnsi="Times New Roman" w:eastAsia="方正仿宋简体" w:cs="方正仿宋简体"/>
          <w:i w:val="0"/>
          <w:iCs w:val="0"/>
          <w:caps w:val="0"/>
          <w:color w:val="auto"/>
          <w:spacing w:val="0"/>
          <w:sz w:val="32"/>
          <w:szCs w:val="32"/>
        </w:rPr>
        <w:t>隶属行政机构。202</w:t>
      </w:r>
      <w:r>
        <w:rPr>
          <w:rFonts w:hint="eastAsia" w:eastAsia="方正仿宋简体" w:cs="方正仿宋简体"/>
          <w:i w:val="0"/>
          <w:iCs w:val="0"/>
          <w:caps w:val="0"/>
          <w:color w:val="auto"/>
          <w:spacing w:val="0"/>
          <w:sz w:val="32"/>
          <w:szCs w:val="32"/>
          <w:lang w:val="en-US" w:eastAsia="zh-CN"/>
        </w:rPr>
        <w:t>5</w:t>
      </w:r>
      <w:r>
        <w:rPr>
          <w:rFonts w:hint="eastAsia" w:ascii="Times New Roman" w:hAnsi="Times New Roman" w:eastAsia="方正仿宋简体" w:cs="方正仿宋简体"/>
          <w:i w:val="0"/>
          <w:iCs w:val="0"/>
          <w:caps w:val="0"/>
          <w:color w:val="auto"/>
          <w:spacing w:val="0"/>
          <w:sz w:val="32"/>
          <w:szCs w:val="32"/>
        </w:rPr>
        <w:t>年，在职职工</w:t>
      </w:r>
      <w:r>
        <w:rPr>
          <w:rFonts w:hint="eastAsia" w:eastAsia="方正仿宋简体" w:cs="方正仿宋简体"/>
          <w:i w:val="0"/>
          <w:iCs w:val="0"/>
          <w:caps w:val="0"/>
          <w:color w:val="auto"/>
          <w:spacing w:val="0"/>
          <w:sz w:val="32"/>
          <w:szCs w:val="32"/>
          <w:lang w:val="en-US" w:eastAsia="zh-CN"/>
        </w:rPr>
        <w:t>14</w:t>
      </w:r>
      <w:r>
        <w:rPr>
          <w:rFonts w:hint="eastAsia" w:ascii="Times New Roman" w:hAnsi="Times New Roman" w:eastAsia="方正仿宋简体" w:cs="方正仿宋简体"/>
          <w:i w:val="0"/>
          <w:iCs w:val="0"/>
          <w:caps w:val="0"/>
          <w:color w:val="auto"/>
          <w:spacing w:val="0"/>
          <w:sz w:val="32"/>
          <w:szCs w:val="32"/>
        </w:rPr>
        <w:t>人</w:t>
      </w:r>
      <w:r>
        <w:rPr>
          <w:rFonts w:hint="eastAsia" w:ascii="Times New Roman" w:hAnsi="Times New Roman" w:eastAsia="方正仿宋简体" w:cs="方正仿宋简体"/>
          <w:i w:val="0"/>
          <w:iCs w:val="0"/>
          <w:caps w:val="0"/>
          <w:color w:val="auto"/>
          <w:spacing w:val="0"/>
          <w:sz w:val="32"/>
          <w:szCs w:val="32"/>
          <w:lang w:eastAsia="zh-CN"/>
        </w:rPr>
        <w:t>，常委会</w:t>
      </w:r>
      <w:r>
        <w:rPr>
          <w:rFonts w:hint="eastAsia" w:ascii="Times New Roman" w:hAnsi="Times New Roman" w:eastAsia="方正仿宋简体" w:cs="方正仿宋简体"/>
          <w:i w:val="0"/>
          <w:iCs w:val="0"/>
          <w:caps w:val="0"/>
          <w:color w:val="auto"/>
          <w:spacing w:val="0"/>
          <w:sz w:val="32"/>
          <w:szCs w:val="32"/>
          <w:lang w:val="en-US" w:eastAsia="zh-CN"/>
        </w:rPr>
        <w:t>5人，办公室</w:t>
      </w:r>
      <w:r>
        <w:rPr>
          <w:rFonts w:hint="eastAsia" w:eastAsia="方正仿宋简体" w:cs="方正仿宋简体"/>
          <w:i w:val="0"/>
          <w:iCs w:val="0"/>
          <w:caps w:val="0"/>
          <w:color w:val="auto"/>
          <w:spacing w:val="0"/>
          <w:sz w:val="32"/>
          <w:szCs w:val="32"/>
          <w:lang w:val="en-US" w:eastAsia="zh-CN"/>
        </w:rPr>
        <w:t>5</w:t>
      </w:r>
      <w:r>
        <w:rPr>
          <w:rFonts w:hint="eastAsia" w:ascii="Times New Roman" w:hAnsi="Times New Roman" w:eastAsia="方正仿宋简体" w:cs="方正仿宋简体"/>
          <w:i w:val="0"/>
          <w:iCs w:val="0"/>
          <w:caps w:val="0"/>
          <w:color w:val="auto"/>
          <w:spacing w:val="0"/>
          <w:sz w:val="32"/>
          <w:szCs w:val="32"/>
          <w:lang w:val="en-US" w:eastAsia="zh-CN"/>
        </w:rPr>
        <w:t>人</w:t>
      </w:r>
      <w:r>
        <w:rPr>
          <w:rFonts w:hint="eastAsia" w:ascii="Times New Roman" w:hAnsi="Times New Roman" w:eastAsia="方正仿宋简体" w:cs="方正仿宋简体"/>
          <w:i w:val="0"/>
          <w:iCs w:val="0"/>
          <w:caps w:val="0"/>
          <w:color w:val="auto"/>
          <w:spacing w:val="0"/>
          <w:sz w:val="32"/>
          <w:szCs w:val="32"/>
        </w:rPr>
        <w:t>，</w:t>
      </w:r>
      <w:r>
        <w:rPr>
          <w:rFonts w:hint="eastAsia" w:ascii="Times New Roman" w:hAnsi="Times New Roman" w:eastAsia="方正仿宋简体" w:cs="方正仿宋简体"/>
          <w:i w:val="0"/>
          <w:iCs w:val="0"/>
          <w:caps w:val="0"/>
          <w:color w:val="auto"/>
          <w:spacing w:val="0"/>
          <w:sz w:val="32"/>
          <w:szCs w:val="32"/>
          <w:lang w:eastAsia="zh-CN"/>
        </w:rPr>
        <w:t>法制委</w:t>
      </w:r>
      <w:r>
        <w:rPr>
          <w:rFonts w:hint="eastAsia" w:eastAsia="方正仿宋简体" w:cs="方正仿宋简体"/>
          <w:i w:val="0"/>
          <w:iCs w:val="0"/>
          <w:caps w:val="0"/>
          <w:color w:val="auto"/>
          <w:spacing w:val="0"/>
          <w:sz w:val="32"/>
          <w:szCs w:val="32"/>
          <w:lang w:val="en-US" w:eastAsia="zh-CN"/>
        </w:rPr>
        <w:t>2</w:t>
      </w:r>
      <w:r>
        <w:rPr>
          <w:rFonts w:hint="eastAsia" w:ascii="Times New Roman" w:hAnsi="Times New Roman" w:eastAsia="方正仿宋简体" w:cs="方正仿宋简体"/>
          <w:i w:val="0"/>
          <w:iCs w:val="0"/>
          <w:caps w:val="0"/>
          <w:color w:val="auto"/>
          <w:spacing w:val="0"/>
          <w:sz w:val="32"/>
          <w:szCs w:val="32"/>
          <w:lang w:val="en-US" w:eastAsia="zh-CN"/>
        </w:rPr>
        <w:t>人，财经委1人，</w:t>
      </w:r>
      <w:r>
        <w:rPr>
          <w:rFonts w:hint="eastAsia" w:ascii="Times New Roman" w:hAnsi="Times New Roman" w:eastAsia="方正仿宋简体" w:cs="方正仿宋简体"/>
          <w:i w:val="0"/>
          <w:iCs w:val="0"/>
          <w:caps w:val="0"/>
          <w:color w:val="auto"/>
          <w:spacing w:val="0"/>
          <w:sz w:val="32"/>
          <w:szCs w:val="32"/>
          <w:lang w:eastAsia="zh-CN"/>
        </w:rPr>
        <w:t>教科文卫和社会建设委</w:t>
      </w:r>
      <w:r>
        <w:rPr>
          <w:rFonts w:hint="eastAsia" w:ascii="Times New Roman" w:hAnsi="Times New Roman" w:eastAsia="方正仿宋简体" w:cs="方正仿宋简体"/>
          <w:i w:val="0"/>
          <w:iCs w:val="0"/>
          <w:caps w:val="0"/>
          <w:color w:val="auto"/>
          <w:spacing w:val="0"/>
          <w:sz w:val="32"/>
          <w:szCs w:val="32"/>
          <w:lang w:val="en-US" w:eastAsia="zh-CN"/>
        </w:rPr>
        <w:t>1人，</w:t>
      </w:r>
      <w:r>
        <w:rPr>
          <w:rFonts w:hint="eastAsia" w:ascii="Times New Roman" w:hAnsi="Times New Roman" w:eastAsia="方正仿宋简体" w:cs="方正仿宋简体"/>
          <w:i w:val="0"/>
          <w:iCs w:val="0"/>
          <w:caps w:val="0"/>
          <w:color w:val="auto"/>
          <w:spacing w:val="0"/>
          <w:sz w:val="32"/>
          <w:szCs w:val="32"/>
        </w:rPr>
        <w:t>其中在编干部：正县干部1人，副县干部4人，四级调研员</w:t>
      </w:r>
      <w:r>
        <w:rPr>
          <w:rFonts w:hint="eastAsia" w:eastAsia="方正仿宋简体" w:cs="方正仿宋简体"/>
          <w:i w:val="0"/>
          <w:iCs w:val="0"/>
          <w:caps w:val="0"/>
          <w:color w:val="auto"/>
          <w:spacing w:val="0"/>
          <w:sz w:val="32"/>
          <w:szCs w:val="32"/>
          <w:lang w:val="en-US" w:eastAsia="zh-CN"/>
        </w:rPr>
        <w:t>4</w:t>
      </w:r>
      <w:r>
        <w:rPr>
          <w:rFonts w:hint="eastAsia" w:ascii="Times New Roman" w:hAnsi="Times New Roman" w:eastAsia="方正仿宋简体" w:cs="方正仿宋简体"/>
          <w:i w:val="0"/>
          <w:iCs w:val="0"/>
          <w:caps w:val="0"/>
          <w:color w:val="auto"/>
          <w:spacing w:val="0"/>
          <w:sz w:val="32"/>
          <w:szCs w:val="32"/>
        </w:rPr>
        <w:t>人，正科干部</w:t>
      </w:r>
      <w:r>
        <w:rPr>
          <w:rFonts w:hint="eastAsia" w:eastAsia="方正仿宋简体" w:cs="方正仿宋简体"/>
          <w:i w:val="0"/>
          <w:iCs w:val="0"/>
          <w:caps w:val="0"/>
          <w:color w:val="auto"/>
          <w:spacing w:val="0"/>
          <w:sz w:val="32"/>
          <w:szCs w:val="32"/>
          <w:lang w:val="en-US" w:eastAsia="zh-CN"/>
        </w:rPr>
        <w:t>3</w:t>
      </w:r>
      <w:r>
        <w:rPr>
          <w:rFonts w:hint="eastAsia" w:ascii="Times New Roman" w:hAnsi="Times New Roman" w:eastAsia="方正仿宋简体" w:cs="方正仿宋简体"/>
          <w:i w:val="0"/>
          <w:iCs w:val="0"/>
          <w:caps w:val="0"/>
          <w:color w:val="auto"/>
          <w:spacing w:val="0"/>
          <w:sz w:val="32"/>
          <w:szCs w:val="32"/>
        </w:rPr>
        <w:t>人，副科干部</w:t>
      </w:r>
      <w:r>
        <w:rPr>
          <w:rFonts w:hint="eastAsia" w:eastAsia="方正仿宋简体" w:cs="方正仿宋简体"/>
          <w:i w:val="0"/>
          <w:iCs w:val="0"/>
          <w:caps w:val="0"/>
          <w:color w:val="auto"/>
          <w:spacing w:val="0"/>
          <w:sz w:val="32"/>
          <w:szCs w:val="32"/>
          <w:lang w:val="en-US" w:eastAsia="zh-CN"/>
        </w:rPr>
        <w:t>1</w:t>
      </w:r>
      <w:r>
        <w:rPr>
          <w:rFonts w:hint="eastAsia" w:ascii="Times New Roman" w:hAnsi="Times New Roman" w:eastAsia="方正仿宋简体" w:cs="方正仿宋简体"/>
          <w:i w:val="0"/>
          <w:iCs w:val="0"/>
          <w:caps w:val="0"/>
          <w:color w:val="auto"/>
          <w:spacing w:val="0"/>
          <w:sz w:val="32"/>
          <w:szCs w:val="32"/>
        </w:rPr>
        <w:t>人，科员1人。</w:t>
      </w:r>
    </w:p>
    <w:p w14:paraId="4E1276B5">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19DD8579">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6712575E">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3C682D31">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CB193D4">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7463F0D6">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02D76B05">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6C0F6979">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D427A36">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17EA88E">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6A61C7F7">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0F14154">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0FA0E56E">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EEA4F06">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42AA4E5E">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32"/>
          <w:szCs w:val="32"/>
        </w:rPr>
      </w:pPr>
    </w:p>
    <w:p w14:paraId="76A940E6">
      <w:pPr>
        <w:keepNext w:val="0"/>
        <w:keepLines w:val="0"/>
        <w:pageBreakBefore w:val="0"/>
        <w:kinsoku/>
        <w:wordWrap/>
        <w:overflowPunct/>
        <w:topLinePunct w:val="0"/>
        <w:bidi w:val="0"/>
        <w:snapToGrid/>
        <w:spacing w:line="576" w:lineRule="exact"/>
        <w:jc w:val="both"/>
        <w:textAlignment w:val="auto"/>
        <w:rPr>
          <w:rFonts w:hint="eastAsia" w:ascii="Times New Roman" w:hAnsi="Times New Roman" w:eastAsia="方正小标宋简体"/>
          <w:color w:val="auto"/>
          <w:sz w:val="32"/>
          <w:szCs w:val="32"/>
        </w:rPr>
      </w:pPr>
    </w:p>
    <w:p w14:paraId="74F5C90E">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32"/>
          <w:szCs w:val="32"/>
        </w:rPr>
      </w:pPr>
    </w:p>
    <w:p w14:paraId="63DF09A3">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32"/>
          <w:szCs w:val="32"/>
        </w:rPr>
      </w:pPr>
    </w:p>
    <w:p w14:paraId="7CF12C1C">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rPr>
        <w:t>第二部分</w:t>
      </w:r>
    </w:p>
    <w:p w14:paraId="2034B587">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lang w:eastAsia="zh-CN"/>
        </w:rPr>
        <w:t>人大办</w:t>
      </w:r>
      <w:r>
        <w:rPr>
          <w:rFonts w:hint="eastAsia" w:ascii="Times New Roman" w:hAnsi="Times New Roman" w:eastAsia="方正小标宋简体"/>
          <w:color w:val="auto"/>
          <w:sz w:val="32"/>
          <w:szCs w:val="32"/>
        </w:rPr>
        <w:t>202</w:t>
      </w:r>
      <w:r>
        <w:rPr>
          <w:rFonts w:hint="eastAsia" w:eastAsia="方正小标宋简体"/>
          <w:color w:val="auto"/>
          <w:sz w:val="32"/>
          <w:szCs w:val="32"/>
          <w:lang w:val="en-US" w:eastAsia="zh-CN"/>
        </w:rPr>
        <w:t>5</w:t>
      </w:r>
      <w:r>
        <w:rPr>
          <w:rFonts w:hint="eastAsia" w:ascii="Times New Roman" w:hAnsi="Times New Roman" w:eastAsia="方正小标宋简体"/>
          <w:color w:val="auto"/>
          <w:sz w:val="32"/>
          <w:szCs w:val="32"/>
        </w:rPr>
        <w:t>年度预算明细表</w:t>
      </w:r>
    </w:p>
    <w:p w14:paraId="3DEAB80F">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rPr>
        <w:t>（表格详见附件）</w:t>
      </w:r>
    </w:p>
    <w:p w14:paraId="17F2231C">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（1.部门整体预算表应包括机关和所有二三级单位的汇总预算；2.部门机关的预算应单独公开；3.部门所属二、三级单位的预算也应单独公开）</w:t>
      </w:r>
    </w:p>
    <w:p w14:paraId="502FE0DF">
      <w:pPr>
        <w:keepNext w:val="0"/>
        <w:keepLines w:val="0"/>
        <w:pageBreakBefore w:val="0"/>
        <w:kinsoku/>
        <w:wordWrap/>
        <w:overflowPunct/>
        <w:topLinePunct w:val="0"/>
        <w:bidi w:val="0"/>
        <w:snapToGrid/>
        <w:spacing w:line="576" w:lineRule="exact"/>
        <w:textAlignment w:val="auto"/>
        <w:rPr>
          <w:rFonts w:hint="eastAsia" w:ascii="Times New Roman" w:hAnsi="Times New Roman" w:eastAsia="方正仿宋简体" w:cs="方正仿宋简体"/>
          <w:color w:val="auto"/>
          <w:sz w:val="32"/>
          <w:szCs w:val="32"/>
        </w:rPr>
      </w:pPr>
    </w:p>
    <w:p w14:paraId="2A76EC9B">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309599C">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52D04816">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4A285566">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4D1CD4A9">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E10C407">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76875512">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38301B50">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273C8F5B">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74BBF855">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0E366A70">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107262AB">
      <w:pPr>
        <w:keepNext w:val="0"/>
        <w:keepLines w:val="0"/>
        <w:pageBreakBefore w:val="0"/>
        <w:kinsoku/>
        <w:wordWrap/>
        <w:overflowPunct/>
        <w:topLinePunct w:val="0"/>
        <w:bidi w:val="0"/>
        <w:snapToGrid/>
        <w:spacing w:line="576" w:lineRule="exact"/>
        <w:textAlignment w:val="auto"/>
        <w:rPr>
          <w:rFonts w:ascii="Times New Roman" w:hAnsi="Times New Roman" w:eastAsia="仿宋"/>
          <w:color w:val="auto"/>
          <w:sz w:val="32"/>
          <w:szCs w:val="32"/>
        </w:rPr>
      </w:pPr>
    </w:p>
    <w:p w14:paraId="10D971E4">
      <w:pPr>
        <w:keepNext w:val="0"/>
        <w:keepLines w:val="0"/>
        <w:pageBreakBefore w:val="0"/>
        <w:kinsoku/>
        <w:wordWrap/>
        <w:overflowPunct/>
        <w:topLinePunct w:val="0"/>
        <w:bidi w:val="0"/>
        <w:snapToGrid/>
        <w:spacing w:line="576" w:lineRule="exact"/>
        <w:jc w:val="center"/>
        <w:textAlignment w:val="auto"/>
        <w:rPr>
          <w:rFonts w:ascii="Times New Roman" w:hAnsi="Times New Roman" w:eastAsia="黑体"/>
          <w:color w:val="auto"/>
          <w:sz w:val="32"/>
          <w:szCs w:val="32"/>
        </w:rPr>
      </w:pPr>
    </w:p>
    <w:p w14:paraId="7605AD91">
      <w:pPr>
        <w:keepNext w:val="0"/>
        <w:keepLines w:val="0"/>
        <w:pageBreakBefore w:val="0"/>
        <w:kinsoku/>
        <w:wordWrap/>
        <w:overflowPunct/>
        <w:topLinePunct w:val="0"/>
        <w:bidi w:val="0"/>
        <w:snapToGrid/>
        <w:spacing w:line="576" w:lineRule="exact"/>
        <w:jc w:val="center"/>
        <w:textAlignment w:val="auto"/>
        <w:rPr>
          <w:rFonts w:ascii="Times New Roman" w:hAnsi="Times New Roman" w:eastAsia="黑体"/>
          <w:color w:val="auto"/>
          <w:sz w:val="32"/>
          <w:szCs w:val="32"/>
        </w:rPr>
      </w:pPr>
    </w:p>
    <w:p w14:paraId="49587DB7">
      <w:pPr>
        <w:keepNext w:val="0"/>
        <w:keepLines w:val="0"/>
        <w:pageBreakBefore w:val="0"/>
        <w:kinsoku/>
        <w:wordWrap/>
        <w:overflowPunct/>
        <w:topLinePunct w:val="0"/>
        <w:bidi w:val="0"/>
        <w:snapToGrid/>
        <w:spacing w:line="576" w:lineRule="exact"/>
        <w:jc w:val="both"/>
        <w:textAlignment w:val="auto"/>
        <w:rPr>
          <w:rFonts w:hint="eastAsia" w:ascii="Times New Roman" w:hAnsi="Times New Roman" w:eastAsia="方正小标宋简体"/>
          <w:color w:val="auto"/>
          <w:sz w:val="32"/>
          <w:szCs w:val="32"/>
        </w:rPr>
      </w:pPr>
    </w:p>
    <w:p w14:paraId="75197908">
      <w:pPr>
        <w:keepNext w:val="0"/>
        <w:keepLines w:val="0"/>
        <w:pageBreakBefore w:val="0"/>
        <w:kinsoku/>
        <w:wordWrap/>
        <w:overflowPunct/>
        <w:topLinePunct w:val="0"/>
        <w:bidi w:val="0"/>
        <w:snapToGrid/>
        <w:spacing w:line="576" w:lineRule="exact"/>
        <w:jc w:val="both"/>
        <w:textAlignment w:val="auto"/>
        <w:rPr>
          <w:rFonts w:hint="eastAsia" w:ascii="Times New Roman" w:hAnsi="Times New Roman" w:eastAsia="方正小标宋简体"/>
          <w:color w:val="auto"/>
          <w:sz w:val="32"/>
          <w:szCs w:val="32"/>
        </w:rPr>
      </w:pPr>
    </w:p>
    <w:p w14:paraId="525437FB">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小标宋简体"/>
          <w:color w:val="auto"/>
          <w:sz w:val="32"/>
          <w:szCs w:val="32"/>
        </w:rPr>
      </w:pPr>
    </w:p>
    <w:p w14:paraId="3194021D">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rPr>
        <w:t>第三部分</w:t>
      </w:r>
    </w:p>
    <w:p w14:paraId="06868253">
      <w:pPr>
        <w:keepNext w:val="0"/>
        <w:keepLines w:val="0"/>
        <w:pageBreakBefore w:val="0"/>
        <w:kinsoku/>
        <w:wordWrap/>
        <w:overflowPunct/>
        <w:topLinePunct w:val="0"/>
        <w:bidi w:val="0"/>
        <w:snapToGrid/>
        <w:spacing w:line="576" w:lineRule="exact"/>
        <w:jc w:val="center"/>
        <w:textAlignment w:val="auto"/>
        <w:rPr>
          <w:rFonts w:ascii="Times New Roman" w:hAnsi="Times New Roman" w:eastAsia="方正小标宋简体"/>
          <w:color w:val="auto"/>
          <w:sz w:val="32"/>
          <w:szCs w:val="32"/>
        </w:rPr>
      </w:pPr>
      <w:r>
        <w:rPr>
          <w:rFonts w:hint="eastAsia" w:ascii="Times New Roman" w:hAnsi="Times New Roman" w:eastAsia="方正小标宋简体"/>
          <w:color w:val="auto"/>
          <w:sz w:val="32"/>
          <w:szCs w:val="32"/>
          <w:lang w:eastAsia="zh-CN"/>
        </w:rPr>
        <w:t>人大办</w:t>
      </w:r>
      <w:r>
        <w:rPr>
          <w:rFonts w:hint="eastAsia" w:ascii="Times New Roman" w:hAnsi="Times New Roman" w:eastAsia="方正小标宋简体"/>
          <w:color w:val="auto"/>
          <w:sz w:val="32"/>
          <w:szCs w:val="32"/>
        </w:rPr>
        <w:t>202</w:t>
      </w:r>
      <w:r>
        <w:rPr>
          <w:rFonts w:hint="eastAsia" w:eastAsia="方正小标宋简体"/>
          <w:color w:val="auto"/>
          <w:sz w:val="32"/>
          <w:szCs w:val="32"/>
          <w:lang w:val="en-US" w:eastAsia="zh-CN"/>
        </w:rPr>
        <w:t>5</w:t>
      </w:r>
      <w:r>
        <w:rPr>
          <w:rFonts w:hint="eastAsia" w:ascii="Times New Roman" w:hAnsi="Times New Roman" w:eastAsia="方正小标宋简体"/>
          <w:color w:val="auto"/>
          <w:sz w:val="32"/>
          <w:szCs w:val="32"/>
        </w:rPr>
        <w:t>年度部门（单位）预算数据分析</w:t>
      </w:r>
    </w:p>
    <w:p w14:paraId="1519AD22">
      <w:pPr>
        <w:keepNext w:val="0"/>
        <w:keepLines w:val="0"/>
        <w:pageBreakBefore w:val="0"/>
        <w:kinsoku/>
        <w:wordWrap/>
        <w:overflowPunct/>
        <w:topLinePunct w:val="0"/>
        <w:bidi w:val="0"/>
        <w:snapToGrid/>
        <w:spacing w:line="576" w:lineRule="exact"/>
        <w:jc w:val="center"/>
        <w:textAlignment w:val="auto"/>
        <w:rPr>
          <w:rFonts w:ascii="Times New Roman" w:hAnsi="Times New Roman" w:eastAsia="黑体"/>
          <w:color w:val="auto"/>
          <w:sz w:val="32"/>
          <w:szCs w:val="32"/>
        </w:rPr>
      </w:pPr>
    </w:p>
    <w:p w14:paraId="40F17D04">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一、收支总体情况</w:t>
      </w:r>
    </w:p>
    <w:p w14:paraId="12C4CF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尼玛县人大办202</w:t>
      </w:r>
      <w:r>
        <w:rPr>
          <w:rFonts w:hint="eastAsia" w:eastAsia="方正仿宋简体" w:cs="方正仿宋简体"/>
          <w:i w:val="0"/>
          <w:iCs w:val="0"/>
          <w:caps w:val="0"/>
          <w:color w:val="auto"/>
          <w:spacing w:val="0"/>
          <w:sz w:val="32"/>
          <w:szCs w:val="32"/>
          <w:lang w:val="en-US" w:eastAsia="zh-CN"/>
        </w:rPr>
        <w:t>5</w:t>
      </w:r>
      <w:r>
        <w:rPr>
          <w:rFonts w:hint="eastAsia" w:ascii="Times New Roman" w:hAnsi="Times New Roman" w:eastAsia="方正仿宋简体" w:cs="方正仿宋简体"/>
          <w:i w:val="0"/>
          <w:iCs w:val="0"/>
          <w:caps w:val="0"/>
          <w:color w:val="auto"/>
          <w:spacing w:val="0"/>
          <w:sz w:val="32"/>
          <w:szCs w:val="32"/>
        </w:rPr>
        <w:t>年财政拨款收支总预算</w:t>
      </w:r>
      <w:r>
        <w:rPr>
          <w:rFonts w:hint="eastAsia" w:eastAsia="方正仿宋简体" w:cs="方正仿宋简体"/>
          <w:i w:val="0"/>
          <w:iCs w:val="0"/>
          <w:caps w:val="0"/>
          <w:color w:val="auto"/>
          <w:spacing w:val="0"/>
          <w:sz w:val="32"/>
          <w:szCs w:val="32"/>
          <w:lang w:val="en-US" w:eastAsia="zh-CN"/>
        </w:rPr>
        <w:t>843.3</w:t>
      </w:r>
      <w:r>
        <w:rPr>
          <w:rFonts w:hint="eastAsia" w:ascii="Times New Roman" w:hAnsi="Times New Roman" w:eastAsia="方正仿宋简体" w:cs="方正仿宋简体"/>
          <w:i w:val="0"/>
          <w:iCs w:val="0"/>
          <w:caps w:val="0"/>
          <w:color w:val="auto"/>
          <w:spacing w:val="0"/>
          <w:sz w:val="32"/>
          <w:szCs w:val="32"/>
        </w:rPr>
        <w:t>万元，收入全部为一般公共预算拨款、无政府性基金预算拨款；支出包括：一般公共服务支出</w:t>
      </w:r>
      <w:r>
        <w:rPr>
          <w:rFonts w:hint="eastAsia" w:eastAsia="方正仿宋简体" w:cs="方正仿宋简体"/>
          <w:i w:val="0"/>
          <w:iCs w:val="0"/>
          <w:caps w:val="0"/>
          <w:color w:val="auto"/>
          <w:spacing w:val="0"/>
          <w:sz w:val="32"/>
          <w:szCs w:val="32"/>
          <w:lang w:val="en-US" w:eastAsia="zh-CN"/>
        </w:rPr>
        <w:t>672.59</w:t>
      </w:r>
      <w:r>
        <w:rPr>
          <w:rFonts w:hint="eastAsia" w:ascii="Times New Roman" w:hAnsi="Times New Roman" w:eastAsia="方正仿宋简体" w:cs="方正仿宋简体"/>
          <w:i w:val="0"/>
          <w:iCs w:val="0"/>
          <w:caps w:val="0"/>
          <w:color w:val="auto"/>
          <w:spacing w:val="0"/>
          <w:sz w:val="32"/>
          <w:szCs w:val="32"/>
        </w:rPr>
        <w:t>万元</w:t>
      </w:r>
      <w:r>
        <w:rPr>
          <w:rFonts w:hint="eastAsia" w:eastAsia="方正仿宋简体" w:cs="方正仿宋简体"/>
          <w:i w:val="0"/>
          <w:iCs w:val="0"/>
          <w:caps w:val="0"/>
          <w:color w:val="auto"/>
          <w:spacing w:val="0"/>
          <w:sz w:val="32"/>
          <w:szCs w:val="32"/>
          <w:lang w:eastAsia="zh-CN"/>
        </w:rPr>
        <w:t>202</w:t>
      </w:r>
      <w:r>
        <w:rPr>
          <w:rFonts w:hint="eastAsia" w:eastAsia="方正仿宋简体" w:cs="方正仿宋简体"/>
          <w:i w:val="0"/>
          <w:iCs w:val="0"/>
          <w:caps w:val="0"/>
          <w:color w:val="auto"/>
          <w:spacing w:val="0"/>
          <w:sz w:val="32"/>
          <w:szCs w:val="32"/>
          <w:lang w:val="en-US" w:eastAsia="zh-CN"/>
        </w:rPr>
        <w:t>5</w:t>
      </w:r>
      <w:r>
        <w:rPr>
          <w:rFonts w:hint="eastAsia" w:eastAsia="方正仿宋简体" w:cs="方正仿宋简体"/>
          <w:i w:val="0"/>
          <w:iCs w:val="0"/>
          <w:caps w:val="0"/>
          <w:color w:val="auto"/>
          <w:spacing w:val="0"/>
          <w:sz w:val="32"/>
          <w:szCs w:val="32"/>
          <w:lang w:eastAsia="zh-CN"/>
        </w:rPr>
        <w:t>年</w:t>
      </w:r>
      <w:r>
        <w:rPr>
          <w:rFonts w:hint="eastAsia" w:ascii="Times New Roman" w:hAnsi="Times New Roman" w:eastAsia="方正仿宋简体" w:cs="方正仿宋简体"/>
          <w:i w:val="0"/>
          <w:iCs w:val="0"/>
          <w:caps w:val="0"/>
          <w:color w:val="auto"/>
          <w:spacing w:val="0"/>
          <w:sz w:val="32"/>
          <w:szCs w:val="32"/>
        </w:rPr>
        <w:t>实有人数1</w:t>
      </w:r>
      <w:r>
        <w:rPr>
          <w:rFonts w:hint="eastAsia" w:eastAsia="方正仿宋简体" w:cs="方正仿宋简体"/>
          <w:i w:val="0"/>
          <w:iCs w:val="0"/>
          <w:caps w:val="0"/>
          <w:color w:val="auto"/>
          <w:spacing w:val="0"/>
          <w:sz w:val="32"/>
          <w:szCs w:val="32"/>
          <w:lang w:val="en-US" w:eastAsia="zh-CN"/>
        </w:rPr>
        <w:t>4</w:t>
      </w:r>
      <w:r>
        <w:rPr>
          <w:rFonts w:hint="eastAsia" w:ascii="Times New Roman" w:hAnsi="Times New Roman" w:eastAsia="方正仿宋简体" w:cs="方正仿宋简体"/>
          <w:i w:val="0"/>
          <w:iCs w:val="0"/>
          <w:caps w:val="0"/>
          <w:color w:val="auto"/>
          <w:spacing w:val="0"/>
          <w:sz w:val="32"/>
          <w:szCs w:val="32"/>
        </w:rPr>
        <w:t>人，</w:t>
      </w:r>
      <w:r>
        <w:rPr>
          <w:rFonts w:hint="eastAsia" w:eastAsia="方正仿宋简体" w:cs="方正仿宋简体"/>
          <w:i w:val="0"/>
          <w:iCs w:val="0"/>
          <w:caps w:val="0"/>
          <w:color w:val="auto"/>
          <w:spacing w:val="0"/>
          <w:sz w:val="32"/>
          <w:szCs w:val="32"/>
          <w:lang w:eastAsia="zh-CN"/>
        </w:rPr>
        <w:t>202</w:t>
      </w:r>
      <w:r>
        <w:rPr>
          <w:rFonts w:hint="eastAsia" w:eastAsia="方正仿宋简体" w:cs="方正仿宋简体"/>
          <w:i w:val="0"/>
          <w:iCs w:val="0"/>
          <w:caps w:val="0"/>
          <w:color w:val="auto"/>
          <w:spacing w:val="0"/>
          <w:sz w:val="32"/>
          <w:szCs w:val="32"/>
          <w:lang w:val="en-US" w:eastAsia="zh-CN"/>
        </w:rPr>
        <w:t>5</w:t>
      </w:r>
      <w:r>
        <w:rPr>
          <w:rFonts w:hint="eastAsia" w:eastAsia="方正仿宋简体" w:cs="方正仿宋简体"/>
          <w:i w:val="0"/>
          <w:iCs w:val="0"/>
          <w:caps w:val="0"/>
          <w:color w:val="auto"/>
          <w:spacing w:val="0"/>
          <w:sz w:val="32"/>
          <w:szCs w:val="32"/>
          <w:lang w:eastAsia="zh-CN"/>
        </w:rPr>
        <w:t>年</w:t>
      </w:r>
      <w:r>
        <w:rPr>
          <w:rFonts w:hint="eastAsia" w:ascii="Times New Roman" w:hAnsi="Times New Roman" w:eastAsia="方正仿宋简体" w:cs="方正仿宋简体"/>
          <w:i w:val="0"/>
          <w:iCs w:val="0"/>
          <w:caps w:val="0"/>
          <w:color w:val="auto"/>
          <w:spacing w:val="0"/>
          <w:sz w:val="32"/>
          <w:szCs w:val="32"/>
        </w:rPr>
        <w:t>预算经费共计</w:t>
      </w:r>
      <w:r>
        <w:rPr>
          <w:rFonts w:hint="eastAsia" w:eastAsia="方正仿宋简体" w:cs="方正仿宋简体"/>
          <w:i w:val="0"/>
          <w:iCs w:val="0"/>
          <w:caps w:val="0"/>
          <w:color w:val="auto"/>
          <w:spacing w:val="0"/>
          <w:sz w:val="32"/>
          <w:szCs w:val="32"/>
          <w:lang w:val="en-US" w:eastAsia="zh-CN"/>
        </w:rPr>
        <w:t>838.4</w:t>
      </w:r>
      <w:r>
        <w:rPr>
          <w:rFonts w:hint="eastAsia" w:ascii="Times New Roman" w:hAnsi="Times New Roman" w:eastAsia="方正仿宋简体" w:cs="方正仿宋简体"/>
          <w:i w:val="0"/>
          <w:iCs w:val="0"/>
          <w:caps w:val="0"/>
          <w:color w:val="auto"/>
          <w:spacing w:val="0"/>
          <w:sz w:val="32"/>
          <w:szCs w:val="32"/>
        </w:rPr>
        <w:t>万元。其中工资福利支出预算</w:t>
      </w:r>
      <w:r>
        <w:rPr>
          <w:rFonts w:hint="eastAsia" w:eastAsia="方正仿宋简体" w:cs="方正仿宋简体"/>
          <w:i w:val="0"/>
          <w:iCs w:val="0"/>
          <w:caps w:val="0"/>
          <w:color w:val="auto"/>
          <w:spacing w:val="0"/>
          <w:sz w:val="32"/>
          <w:szCs w:val="32"/>
          <w:lang w:val="en-US" w:eastAsia="zh-CN"/>
        </w:rPr>
        <w:t>622.86</w:t>
      </w:r>
      <w:r>
        <w:rPr>
          <w:rFonts w:hint="eastAsia" w:ascii="Times New Roman" w:hAnsi="Times New Roman" w:eastAsia="方正仿宋简体" w:cs="方正仿宋简体"/>
          <w:i w:val="0"/>
          <w:iCs w:val="0"/>
          <w:caps w:val="0"/>
          <w:color w:val="auto"/>
          <w:spacing w:val="0"/>
          <w:sz w:val="32"/>
          <w:szCs w:val="32"/>
        </w:rPr>
        <w:t>万元，商品服务服务支出预算</w:t>
      </w:r>
      <w:r>
        <w:rPr>
          <w:rFonts w:hint="eastAsia" w:eastAsia="方正仿宋简体" w:cs="方正仿宋简体"/>
          <w:i w:val="0"/>
          <w:iCs w:val="0"/>
          <w:caps w:val="0"/>
          <w:color w:val="auto"/>
          <w:spacing w:val="0"/>
          <w:sz w:val="32"/>
          <w:szCs w:val="32"/>
          <w:lang w:val="en-US" w:eastAsia="zh-CN"/>
        </w:rPr>
        <w:t>41.99</w:t>
      </w:r>
      <w:r>
        <w:rPr>
          <w:rFonts w:hint="eastAsia" w:ascii="Times New Roman" w:hAnsi="Times New Roman" w:eastAsia="方正仿宋简体" w:cs="方正仿宋简体"/>
          <w:i w:val="0"/>
          <w:iCs w:val="0"/>
          <w:caps w:val="0"/>
          <w:color w:val="auto"/>
          <w:spacing w:val="0"/>
          <w:sz w:val="32"/>
          <w:szCs w:val="32"/>
        </w:rPr>
        <w:t>万元，项目支出预算</w:t>
      </w:r>
      <w:r>
        <w:rPr>
          <w:rFonts w:hint="eastAsia" w:eastAsia="方正仿宋简体" w:cs="方正仿宋简体"/>
          <w:i w:val="0"/>
          <w:iCs w:val="0"/>
          <w:caps w:val="0"/>
          <w:color w:val="auto"/>
          <w:spacing w:val="0"/>
          <w:sz w:val="32"/>
          <w:szCs w:val="32"/>
          <w:lang w:val="en-US" w:eastAsia="zh-CN"/>
        </w:rPr>
        <w:t>175.09</w:t>
      </w:r>
      <w:r>
        <w:rPr>
          <w:rFonts w:hint="eastAsia" w:ascii="Times New Roman" w:hAnsi="Times New Roman" w:eastAsia="方正仿宋简体" w:cs="方正仿宋简体"/>
          <w:i w:val="0"/>
          <w:iCs w:val="0"/>
          <w:caps w:val="0"/>
          <w:color w:val="auto"/>
          <w:spacing w:val="0"/>
          <w:sz w:val="32"/>
          <w:szCs w:val="32"/>
        </w:rPr>
        <w:t>万元。</w:t>
      </w:r>
    </w:p>
    <w:p w14:paraId="7A6B6D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具体项目支出预算明细如下：</w:t>
      </w:r>
    </w:p>
    <w:p w14:paraId="3E1B6B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（1）人大会议经费：15万元</w:t>
      </w:r>
    </w:p>
    <w:p w14:paraId="5A9E6C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（2）乡镇人大代表履职补贴（县级配套）：</w:t>
      </w:r>
      <w:r>
        <w:rPr>
          <w:rFonts w:hint="eastAsia" w:eastAsia="方正仿宋简体" w:cs="方正仿宋简体"/>
          <w:i w:val="0"/>
          <w:iCs w:val="0"/>
          <w:caps w:val="0"/>
          <w:color w:val="auto"/>
          <w:spacing w:val="0"/>
          <w:sz w:val="32"/>
          <w:szCs w:val="32"/>
          <w:lang w:val="en-US" w:eastAsia="zh-CN"/>
        </w:rPr>
        <w:t>62.28</w:t>
      </w:r>
      <w:r>
        <w:rPr>
          <w:rFonts w:hint="eastAsia" w:ascii="Times New Roman" w:hAnsi="Times New Roman" w:eastAsia="方正仿宋简体" w:cs="方正仿宋简体"/>
          <w:i w:val="0"/>
          <w:iCs w:val="0"/>
          <w:caps w:val="0"/>
          <w:color w:val="auto"/>
          <w:spacing w:val="0"/>
          <w:sz w:val="32"/>
          <w:szCs w:val="32"/>
        </w:rPr>
        <w:t>万元</w:t>
      </w:r>
    </w:p>
    <w:p w14:paraId="396DB3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（3）乡镇人大代表履职补贴（市级配套）：</w:t>
      </w:r>
      <w:r>
        <w:rPr>
          <w:rFonts w:hint="eastAsia" w:eastAsia="方正仿宋简体" w:cs="方正仿宋简体"/>
          <w:i w:val="0"/>
          <w:iCs w:val="0"/>
          <w:caps w:val="0"/>
          <w:color w:val="auto"/>
          <w:spacing w:val="0"/>
          <w:sz w:val="32"/>
          <w:szCs w:val="32"/>
          <w:lang w:val="en-US" w:eastAsia="zh-CN"/>
        </w:rPr>
        <w:t>50.76</w:t>
      </w:r>
      <w:r>
        <w:rPr>
          <w:rFonts w:hint="eastAsia" w:ascii="Times New Roman" w:hAnsi="Times New Roman" w:eastAsia="方正仿宋简体" w:cs="方正仿宋简体"/>
          <w:i w:val="0"/>
          <w:iCs w:val="0"/>
          <w:caps w:val="0"/>
          <w:color w:val="auto"/>
          <w:spacing w:val="0"/>
          <w:sz w:val="32"/>
          <w:szCs w:val="32"/>
        </w:rPr>
        <w:t>万元</w:t>
      </w:r>
    </w:p>
    <w:p w14:paraId="4932BA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（4）人大视察、考察工作经费：</w:t>
      </w:r>
      <w:r>
        <w:rPr>
          <w:rFonts w:hint="eastAsia" w:eastAsia="方正仿宋简体" w:cs="方正仿宋简体"/>
          <w:i w:val="0"/>
          <w:iCs w:val="0"/>
          <w:caps w:val="0"/>
          <w:color w:val="auto"/>
          <w:spacing w:val="0"/>
          <w:sz w:val="32"/>
          <w:szCs w:val="32"/>
          <w:lang w:val="en-US" w:eastAsia="zh-CN"/>
        </w:rPr>
        <w:t>10</w:t>
      </w:r>
      <w:r>
        <w:rPr>
          <w:rFonts w:hint="eastAsia" w:ascii="Times New Roman" w:hAnsi="Times New Roman" w:eastAsia="方正仿宋简体" w:cs="方正仿宋简体"/>
          <w:i w:val="0"/>
          <w:iCs w:val="0"/>
          <w:caps w:val="0"/>
          <w:color w:val="auto"/>
          <w:spacing w:val="0"/>
          <w:sz w:val="32"/>
          <w:szCs w:val="32"/>
        </w:rPr>
        <w:t>万元</w:t>
      </w:r>
    </w:p>
    <w:p w14:paraId="13338C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（5）人大之家运行经费：1万元</w:t>
      </w:r>
    </w:p>
    <w:p w14:paraId="04573F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w:t>
      </w:r>
      <w:r>
        <w:rPr>
          <w:rFonts w:hint="eastAsia" w:eastAsia="方正仿宋简体" w:cs="方正仿宋简体"/>
          <w:i w:val="0"/>
          <w:iCs w:val="0"/>
          <w:caps w:val="0"/>
          <w:color w:val="auto"/>
          <w:spacing w:val="0"/>
          <w:sz w:val="32"/>
          <w:szCs w:val="32"/>
          <w:lang w:val="en-US" w:eastAsia="zh-CN"/>
        </w:rPr>
        <w:t>6</w:t>
      </w:r>
      <w:r>
        <w:rPr>
          <w:rFonts w:hint="eastAsia" w:ascii="Times New Roman" w:hAnsi="Times New Roman" w:eastAsia="方正仿宋简体" w:cs="方正仿宋简体"/>
          <w:i w:val="0"/>
          <w:iCs w:val="0"/>
          <w:caps w:val="0"/>
          <w:color w:val="auto"/>
          <w:spacing w:val="0"/>
          <w:sz w:val="32"/>
          <w:szCs w:val="32"/>
        </w:rPr>
        <w:t>）</w:t>
      </w:r>
      <w:r>
        <w:rPr>
          <w:rFonts w:hint="eastAsia" w:eastAsia="方正仿宋简体" w:cs="方正仿宋简体"/>
          <w:i w:val="0"/>
          <w:iCs w:val="0"/>
          <w:caps w:val="0"/>
          <w:color w:val="auto"/>
          <w:spacing w:val="0"/>
          <w:sz w:val="32"/>
          <w:szCs w:val="32"/>
          <w:lang w:eastAsia="zh-CN"/>
        </w:rPr>
        <w:t>人大之家联络站提档升级建设经费</w:t>
      </w:r>
      <w:r>
        <w:rPr>
          <w:rFonts w:hint="eastAsia" w:ascii="Times New Roman" w:hAnsi="Times New Roman" w:eastAsia="方正仿宋简体" w:cs="方正仿宋简体"/>
          <w:i w:val="0"/>
          <w:iCs w:val="0"/>
          <w:caps w:val="0"/>
          <w:color w:val="auto"/>
          <w:spacing w:val="0"/>
          <w:sz w:val="32"/>
          <w:szCs w:val="32"/>
        </w:rPr>
        <w:t>：1</w:t>
      </w:r>
      <w:r>
        <w:rPr>
          <w:rFonts w:hint="eastAsia" w:eastAsia="方正仿宋简体" w:cs="方正仿宋简体"/>
          <w:i w:val="0"/>
          <w:iCs w:val="0"/>
          <w:caps w:val="0"/>
          <w:color w:val="auto"/>
          <w:spacing w:val="0"/>
          <w:sz w:val="32"/>
          <w:szCs w:val="32"/>
          <w:lang w:val="en-US" w:eastAsia="zh-CN"/>
        </w:rPr>
        <w:t>5</w:t>
      </w:r>
      <w:r>
        <w:rPr>
          <w:rFonts w:hint="eastAsia" w:ascii="Times New Roman" w:hAnsi="Times New Roman" w:eastAsia="方正仿宋简体" w:cs="方正仿宋简体"/>
          <w:i w:val="0"/>
          <w:iCs w:val="0"/>
          <w:caps w:val="0"/>
          <w:color w:val="auto"/>
          <w:spacing w:val="0"/>
          <w:sz w:val="32"/>
          <w:szCs w:val="32"/>
        </w:rPr>
        <w:t>万元</w:t>
      </w:r>
    </w:p>
    <w:p w14:paraId="6E08DD4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w:t>
      </w:r>
      <w:r>
        <w:rPr>
          <w:rFonts w:hint="eastAsia" w:eastAsia="方正仿宋简体" w:cs="方正仿宋简体"/>
          <w:i w:val="0"/>
          <w:iCs w:val="0"/>
          <w:caps w:val="0"/>
          <w:color w:val="auto"/>
          <w:spacing w:val="0"/>
          <w:sz w:val="32"/>
          <w:szCs w:val="32"/>
          <w:lang w:val="en-US" w:eastAsia="zh-CN"/>
        </w:rPr>
        <w:t>7</w:t>
      </w:r>
      <w:r>
        <w:rPr>
          <w:rFonts w:hint="eastAsia" w:ascii="Times New Roman" w:hAnsi="Times New Roman" w:eastAsia="方正仿宋简体" w:cs="方正仿宋简体"/>
          <w:i w:val="0"/>
          <w:iCs w:val="0"/>
          <w:caps w:val="0"/>
          <w:color w:val="auto"/>
          <w:spacing w:val="0"/>
          <w:sz w:val="32"/>
          <w:szCs w:val="32"/>
        </w:rPr>
        <w:t>）</w:t>
      </w:r>
      <w:r>
        <w:rPr>
          <w:rFonts w:hint="eastAsia" w:eastAsia="方正仿宋简体" w:cs="方正仿宋简体"/>
          <w:i w:val="0"/>
          <w:iCs w:val="0"/>
          <w:caps w:val="0"/>
          <w:color w:val="auto"/>
          <w:spacing w:val="0"/>
          <w:sz w:val="32"/>
          <w:szCs w:val="32"/>
          <w:lang w:eastAsia="zh-CN"/>
        </w:rPr>
        <w:t>网络租赁</w:t>
      </w:r>
      <w:r>
        <w:rPr>
          <w:rFonts w:hint="eastAsia" w:ascii="Times New Roman" w:hAnsi="Times New Roman" w:eastAsia="方正仿宋简体" w:cs="方正仿宋简体"/>
          <w:i w:val="0"/>
          <w:iCs w:val="0"/>
          <w:caps w:val="0"/>
          <w:color w:val="auto"/>
          <w:spacing w:val="0"/>
          <w:sz w:val="32"/>
          <w:szCs w:val="32"/>
        </w:rPr>
        <w:t>：</w:t>
      </w:r>
      <w:r>
        <w:rPr>
          <w:rFonts w:hint="eastAsia" w:eastAsia="方正仿宋简体" w:cs="方正仿宋简体"/>
          <w:i w:val="0"/>
          <w:iCs w:val="0"/>
          <w:caps w:val="0"/>
          <w:color w:val="auto"/>
          <w:spacing w:val="0"/>
          <w:sz w:val="32"/>
          <w:szCs w:val="32"/>
          <w:lang w:val="en-US" w:eastAsia="zh-CN"/>
        </w:rPr>
        <w:t>12</w:t>
      </w:r>
      <w:r>
        <w:rPr>
          <w:rFonts w:hint="eastAsia" w:ascii="Times New Roman" w:hAnsi="Times New Roman" w:eastAsia="方正仿宋简体" w:cs="方正仿宋简体"/>
          <w:i w:val="0"/>
          <w:iCs w:val="0"/>
          <w:caps w:val="0"/>
          <w:color w:val="auto"/>
          <w:spacing w:val="0"/>
          <w:sz w:val="32"/>
          <w:szCs w:val="32"/>
        </w:rPr>
        <w:t>万元</w:t>
      </w:r>
    </w:p>
    <w:p w14:paraId="12452E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76" w:lineRule="exact"/>
        <w:ind w:left="0" w:right="0" w:firstLine="42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w:t>
      </w:r>
      <w:r>
        <w:rPr>
          <w:rFonts w:hint="eastAsia" w:eastAsia="方正仿宋简体" w:cs="方正仿宋简体"/>
          <w:i w:val="0"/>
          <w:iCs w:val="0"/>
          <w:caps w:val="0"/>
          <w:color w:val="auto"/>
          <w:spacing w:val="0"/>
          <w:sz w:val="32"/>
          <w:szCs w:val="32"/>
          <w:lang w:val="en-US" w:eastAsia="zh-CN"/>
        </w:rPr>
        <w:t>8</w:t>
      </w:r>
      <w:r>
        <w:rPr>
          <w:rFonts w:hint="eastAsia" w:ascii="Times New Roman" w:hAnsi="Times New Roman" w:eastAsia="方正仿宋简体" w:cs="方正仿宋简体"/>
          <w:i w:val="0"/>
          <w:iCs w:val="0"/>
          <w:caps w:val="0"/>
          <w:color w:val="auto"/>
          <w:spacing w:val="0"/>
          <w:sz w:val="32"/>
          <w:szCs w:val="32"/>
        </w:rPr>
        <w:t>）人大</w:t>
      </w:r>
      <w:r>
        <w:rPr>
          <w:rFonts w:hint="eastAsia" w:eastAsia="方正仿宋简体" w:cs="方正仿宋简体"/>
          <w:i w:val="0"/>
          <w:iCs w:val="0"/>
          <w:caps w:val="0"/>
          <w:color w:val="auto"/>
          <w:spacing w:val="0"/>
          <w:sz w:val="32"/>
          <w:szCs w:val="32"/>
          <w:lang w:eastAsia="zh-CN"/>
        </w:rPr>
        <w:t>预算联网监督系统建设</w:t>
      </w:r>
      <w:r>
        <w:rPr>
          <w:rFonts w:hint="eastAsia" w:ascii="Times New Roman" w:hAnsi="Times New Roman" w:eastAsia="方正仿宋简体" w:cs="方正仿宋简体"/>
          <w:i w:val="0"/>
          <w:iCs w:val="0"/>
          <w:caps w:val="0"/>
          <w:color w:val="auto"/>
          <w:spacing w:val="0"/>
          <w:sz w:val="32"/>
          <w:szCs w:val="32"/>
        </w:rPr>
        <w:t>经费：</w:t>
      </w:r>
      <w:r>
        <w:rPr>
          <w:rFonts w:hint="eastAsia" w:eastAsia="方正仿宋简体" w:cs="方正仿宋简体"/>
          <w:i w:val="0"/>
          <w:iCs w:val="0"/>
          <w:caps w:val="0"/>
          <w:color w:val="auto"/>
          <w:spacing w:val="0"/>
          <w:sz w:val="32"/>
          <w:szCs w:val="32"/>
          <w:lang w:val="en-US" w:eastAsia="zh-CN"/>
        </w:rPr>
        <w:t>9.05</w:t>
      </w:r>
      <w:r>
        <w:rPr>
          <w:rFonts w:hint="eastAsia" w:ascii="Times New Roman" w:hAnsi="Times New Roman" w:eastAsia="方正仿宋简体" w:cs="方正仿宋简体"/>
          <w:i w:val="0"/>
          <w:iCs w:val="0"/>
          <w:caps w:val="0"/>
          <w:color w:val="auto"/>
          <w:spacing w:val="0"/>
          <w:sz w:val="32"/>
          <w:szCs w:val="32"/>
        </w:rPr>
        <w:t>万元</w:t>
      </w:r>
    </w:p>
    <w:p w14:paraId="0405723B">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二、收入总体情况</w:t>
      </w:r>
    </w:p>
    <w:p w14:paraId="5F8F2DEE">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eastAsia="方正仿宋简体" w:cs="方正仿宋简体"/>
          <w:i w:val="0"/>
          <w:iCs w:val="0"/>
          <w:caps w:val="0"/>
          <w:color w:val="auto"/>
          <w:spacing w:val="0"/>
          <w:sz w:val="32"/>
          <w:szCs w:val="32"/>
          <w:shd w:val="clear" w:fill="FFFFFF"/>
          <w:lang w:eastAsia="zh-CN"/>
        </w:rPr>
        <w:t>202</w:t>
      </w:r>
      <w:r>
        <w:rPr>
          <w:rFonts w:hint="eastAsia" w:eastAsia="方正仿宋简体" w:cs="方正仿宋简体"/>
          <w:i w:val="0"/>
          <w:iCs w:val="0"/>
          <w:caps w:val="0"/>
          <w:color w:val="auto"/>
          <w:spacing w:val="0"/>
          <w:sz w:val="32"/>
          <w:szCs w:val="32"/>
          <w:shd w:val="clear" w:fill="FFFFFF"/>
          <w:lang w:val="en-US" w:eastAsia="zh-CN"/>
        </w:rPr>
        <w:t>5</w:t>
      </w:r>
      <w:r>
        <w:rPr>
          <w:rFonts w:hint="eastAsia" w:eastAsia="方正仿宋简体" w:cs="方正仿宋简体"/>
          <w:i w:val="0"/>
          <w:iCs w:val="0"/>
          <w:caps w:val="0"/>
          <w:color w:val="auto"/>
          <w:spacing w:val="0"/>
          <w:sz w:val="32"/>
          <w:szCs w:val="32"/>
          <w:shd w:val="clear" w:fill="FFFFFF"/>
          <w:lang w:eastAsia="zh-CN"/>
        </w:rPr>
        <w:t>年</w:t>
      </w:r>
      <w:r>
        <w:rPr>
          <w:rFonts w:hint="eastAsia" w:ascii="Times New Roman" w:hAnsi="Times New Roman" w:eastAsia="方正仿宋简体" w:cs="方正仿宋简体"/>
          <w:i w:val="0"/>
          <w:iCs w:val="0"/>
          <w:caps w:val="0"/>
          <w:color w:val="auto"/>
          <w:spacing w:val="0"/>
          <w:sz w:val="32"/>
          <w:szCs w:val="32"/>
          <w:shd w:val="clear" w:fill="FFFFFF"/>
        </w:rPr>
        <w:t>当年预算收入</w:t>
      </w:r>
      <w:r>
        <w:rPr>
          <w:rFonts w:hint="eastAsia" w:eastAsia="方正仿宋简体" w:cs="方正仿宋简体"/>
          <w:i w:val="0"/>
          <w:iCs w:val="0"/>
          <w:caps w:val="0"/>
          <w:color w:val="auto"/>
          <w:spacing w:val="0"/>
          <w:sz w:val="32"/>
          <w:szCs w:val="32"/>
          <w:shd w:val="clear" w:fill="FFFFFF"/>
          <w:lang w:val="en-US" w:eastAsia="zh-CN"/>
        </w:rPr>
        <w:t>843.3</w:t>
      </w:r>
      <w:r>
        <w:rPr>
          <w:rFonts w:hint="eastAsia" w:ascii="Times New Roman" w:hAnsi="Times New Roman" w:eastAsia="方正仿宋简体" w:cs="方正仿宋简体"/>
          <w:i w:val="0"/>
          <w:iCs w:val="0"/>
          <w:caps w:val="0"/>
          <w:color w:val="auto"/>
          <w:spacing w:val="0"/>
          <w:sz w:val="32"/>
          <w:szCs w:val="32"/>
          <w:shd w:val="clear" w:fill="FFFFFF"/>
        </w:rPr>
        <w:t>万元，比上年</w:t>
      </w:r>
      <w:r>
        <w:rPr>
          <w:rFonts w:hint="eastAsia" w:eastAsia="方正仿宋简体" w:cs="方正仿宋简体"/>
          <w:i w:val="0"/>
          <w:iCs w:val="0"/>
          <w:caps w:val="0"/>
          <w:color w:val="auto"/>
          <w:spacing w:val="0"/>
          <w:sz w:val="32"/>
          <w:szCs w:val="32"/>
          <w:shd w:val="clear" w:fill="FFFFFF"/>
          <w:lang w:eastAsia="zh-CN"/>
        </w:rPr>
        <w:t>减少</w:t>
      </w:r>
      <w:r>
        <w:rPr>
          <w:rFonts w:hint="eastAsia" w:eastAsia="方正仿宋简体" w:cs="方正仿宋简体"/>
          <w:i w:val="0"/>
          <w:iCs w:val="0"/>
          <w:caps w:val="0"/>
          <w:color w:val="auto"/>
          <w:spacing w:val="0"/>
          <w:sz w:val="32"/>
          <w:szCs w:val="32"/>
          <w:shd w:val="clear" w:fill="FFFFFF"/>
          <w:lang w:val="en-US" w:eastAsia="zh-CN"/>
        </w:rPr>
        <w:t>3.71</w:t>
      </w:r>
      <w:r>
        <w:rPr>
          <w:rFonts w:hint="eastAsia" w:ascii="Times New Roman" w:hAnsi="Times New Roman" w:eastAsia="方正仿宋简体" w:cs="方正仿宋简体"/>
          <w:i w:val="0"/>
          <w:iCs w:val="0"/>
          <w:caps w:val="0"/>
          <w:color w:val="auto"/>
          <w:spacing w:val="0"/>
          <w:sz w:val="32"/>
          <w:szCs w:val="32"/>
          <w:shd w:val="clear" w:fill="FFFFFF"/>
        </w:rPr>
        <w:t>万元，其中：基本支出预算收入</w:t>
      </w:r>
      <w:r>
        <w:rPr>
          <w:rFonts w:hint="eastAsia" w:eastAsia="方正仿宋简体" w:cs="方正仿宋简体"/>
          <w:i w:val="0"/>
          <w:iCs w:val="0"/>
          <w:caps w:val="0"/>
          <w:color w:val="auto"/>
          <w:spacing w:val="0"/>
          <w:sz w:val="32"/>
          <w:szCs w:val="32"/>
          <w:shd w:val="clear" w:fill="FFFFFF"/>
          <w:lang w:val="en-US" w:eastAsia="zh-CN"/>
        </w:rPr>
        <w:t>663.31</w:t>
      </w:r>
      <w:r>
        <w:rPr>
          <w:rFonts w:hint="eastAsia" w:ascii="Times New Roman" w:hAnsi="Times New Roman" w:eastAsia="方正仿宋简体" w:cs="方正仿宋简体"/>
          <w:i w:val="0"/>
          <w:iCs w:val="0"/>
          <w:caps w:val="0"/>
          <w:color w:val="auto"/>
          <w:spacing w:val="0"/>
          <w:sz w:val="32"/>
          <w:szCs w:val="32"/>
          <w:shd w:val="clear" w:fill="FFFFFF"/>
        </w:rPr>
        <w:t>万元，比上年增加</w:t>
      </w:r>
      <w:r>
        <w:rPr>
          <w:rFonts w:hint="eastAsia" w:eastAsia="方正仿宋简体" w:cs="方正仿宋简体"/>
          <w:i w:val="0"/>
          <w:iCs w:val="0"/>
          <w:caps w:val="0"/>
          <w:color w:val="auto"/>
          <w:spacing w:val="0"/>
          <w:sz w:val="32"/>
          <w:szCs w:val="32"/>
          <w:shd w:val="clear" w:fill="FFFFFF"/>
          <w:lang w:val="en-US" w:eastAsia="zh-CN"/>
        </w:rPr>
        <w:t>153.31</w:t>
      </w:r>
      <w:r>
        <w:rPr>
          <w:rFonts w:hint="eastAsia" w:ascii="Times New Roman" w:hAnsi="Times New Roman" w:eastAsia="方正仿宋简体" w:cs="方正仿宋简体"/>
          <w:i w:val="0"/>
          <w:iCs w:val="0"/>
          <w:caps w:val="0"/>
          <w:color w:val="auto"/>
          <w:spacing w:val="0"/>
          <w:sz w:val="32"/>
          <w:szCs w:val="32"/>
          <w:shd w:val="clear" w:fill="FFFFFF"/>
        </w:rPr>
        <w:t>万元；项目支出预算收入</w:t>
      </w:r>
      <w:r>
        <w:rPr>
          <w:rFonts w:hint="eastAsia" w:eastAsia="方正仿宋简体" w:cs="方正仿宋简体"/>
          <w:i w:val="0"/>
          <w:iCs w:val="0"/>
          <w:caps w:val="0"/>
          <w:color w:val="auto"/>
          <w:spacing w:val="0"/>
          <w:sz w:val="32"/>
          <w:szCs w:val="32"/>
          <w:shd w:val="clear" w:fill="FFFFFF"/>
          <w:lang w:val="en-US" w:eastAsia="zh-CN"/>
        </w:rPr>
        <w:t>175.09</w:t>
      </w:r>
      <w:r>
        <w:rPr>
          <w:rFonts w:hint="eastAsia" w:ascii="Times New Roman" w:hAnsi="Times New Roman" w:eastAsia="方正仿宋简体" w:cs="方正仿宋简体"/>
          <w:i w:val="0"/>
          <w:iCs w:val="0"/>
          <w:caps w:val="0"/>
          <w:color w:val="auto"/>
          <w:spacing w:val="0"/>
          <w:sz w:val="32"/>
          <w:szCs w:val="32"/>
          <w:shd w:val="clear" w:fill="FFFFFF"/>
        </w:rPr>
        <w:t>万元，比上年</w:t>
      </w:r>
      <w:r>
        <w:rPr>
          <w:rFonts w:hint="eastAsia" w:eastAsia="方正仿宋简体" w:cs="方正仿宋简体"/>
          <w:i w:val="0"/>
          <w:iCs w:val="0"/>
          <w:caps w:val="0"/>
          <w:color w:val="auto"/>
          <w:spacing w:val="0"/>
          <w:sz w:val="32"/>
          <w:szCs w:val="32"/>
          <w:shd w:val="clear" w:fill="FFFFFF"/>
          <w:lang w:eastAsia="zh-CN"/>
        </w:rPr>
        <w:t>减少</w:t>
      </w:r>
      <w:r>
        <w:rPr>
          <w:rFonts w:hint="eastAsia" w:eastAsia="方正仿宋简体" w:cs="方正仿宋简体"/>
          <w:i w:val="0"/>
          <w:iCs w:val="0"/>
          <w:caps w:val="0"/>
          <w:color w:val="auto"/>
          <w:spacing w:val="0"/>
          <w:sz w:val="32"/>
          <w:szCs w:val="32"/>
          <w:shd w:val="clear" w:fill="FFFFFF"/>
          <w:lang w:val="en-US" w:eastAsia="zh-CN"/>
        </w:rPr>
        <w:t>161.39</w:t>
      </w:r>
      <w:r>
        <w:rPr>
          <w:rFonts w:hint="eastAsia" w:ascii="Times New Roman" w:hAnsi="Times New Roman" w:eastAsia="方正仿宋简体" w:cs="方正仿宋简体"/>
          <w:i w:val="0"/>
          <w:iCs w:val="0"/>
          <w:caps w:val="0"/>
          <w:color w:val="auto"/>
          <w:spacing w:val="0"/>
          <w:sz w:val="32"/>
          <w:szCs w:val="32"/>
          <w:shd w:val="clear" w:fill="FFFFFF"/>
        </w:rPr>
        <w:t>万元。</w:t>
      </w:r>
    </w:p>
    <w:p w14:paraId="148E9E25">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三、支出总体情况</w:t>
      </w:r>
    </w:p>
    <w:p w14:paraId="2CE2C7D6">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val="en-US" w:eastAsia="zh-CN"/>
        </w:rPr>
        <w:t>2025</w:t>
      </w:r>
      <w:r>
        <w:rPr>
          <w:rFonts w:hint="eastAsia" w:ascii="Times New Roman" w:hAnsi="Times New Roman" w:eastAsia="方正仿宋简体" w:cs="方正仿宋简体"/>
          <w:i w:val="0"/>
          <w:iCs w:val="0"/>
          <w:caps w:val="0"/>
          <w:color w:val="auto"/>
          <w:spacing w:val="0"/>
          <w:sz w:val="32"/>
          <w:szCs w:val="32"/>
          <w:shd w:val="clear" w:fill="FFFFFF"/>
        </w:rPr>
        <w:t>年度财政拨款基本支出预算收入</w:t>
      </w:r>
      <w:r>
        <w:rPr>
          <w:rFonts w:hint="eastAsia" w:eastAsia="方正仿宋简体" w:cs="方正仿宋简体"/>
          <w:i w:val="0"/>
          <w:iCs w:val="0"/>
          <w:caps w:val="0"/>
          <w:color w:val="auto"/>
          <w:spacing w:val="0"/>
          <w:sz w:val="32"/>
          <w:szCs w:val="32"/>
          <w:shd w:val="clear" w:fill="FFFFFF"/>
          <w:lang w:val="en-US" w:eastAsia="zh-CN"/>
        </w:rPr>
        <w:t>668.21</w:t>
      </w:r>
      <w:r>
        <w:rPr>
          <w:rFonts w:hint="eastAsia" w:ascii="Times New Roman" w:hAnsi="Times New Roman" w:eastAsia="方正仿宋简体" w:cs="方正仿宋简体"/>
          <w:i w:val="0"/>
          <w:iCs w:val="0"/>
          <w:caps w:val="0"/>
          <w:color w:val="auto"/>
          <w:spacing w:val="0"/>
          <w:sz w:val="32"/>
          <w:szCs w:val="32"/>
          <w:shd w:val="clear" w:fill="FFFFFF"/>
        </w:rPr>
        <w:t>万元，其中：工资福利支出预算收入</w:t>
      </w:r>
      <w:r>
        <w:rPr>
          <w:rFonts w:hint="eastAsia" w:eastAsia="方正仿宋简体" w:cs="方正仿宋简体"/>
          <w:i w:val="0"/>
          <w:iCs w:val="0"/>
          <w:caps w:val="0"/>
          <w:color w:val="auto"/>
          <w:spacing w:val="0"/>
          <w:sz w:val="32"/>
          <w:szCs w:val="32"/>
          <w:shd w:val="clear" w:fill="FFFFFF"/>
          <w:lang w:val="en-US" w:eastAsia="zh-CN"/>
        </w:rPr>
        <w:t>622.86</w:t>
      </w:r>
      <w:r>
        <w:rPr>
          <w:rFonts w:hint="eastAsia" w:ascii="Times New Roman" w:hAnsi="Times New Roman" w:eastAsia="方正仿宋简体" w:cs="方正仿宋简体"/>
          <w:i w:val="0"/>
          <w:iCs w:val="0"/>
          <w:caps w:val="0"/>
          <w:color w:val="auto"/>
          <w:spacing w:val="0"/>
          <w:sz w:val="32"/>
          <w:szCs w:val="32"/>
          <w:shd w:val="clear" w:fill="FFFFFF"/>
        </w:rPr>
        <w:t>万元，商品和服务支出预算</w:t>
      </w:r>
      <w:r>
        <w:rPr>
          <w:rFonts w:hint="eastAsia" w:eastAsia="方正仿宋简体" w:cs="方正仿宋简体"/>
          <w:i w:val="0"/>
          <w:iCs w:val="0"/>
          <w:caps w:val="0"/>
          <w:color w:val="auto"/>
          <w:spacing w:val="0"/>
          <w:sz w:val="32"/>
          <w:szCs w:val="32"/>
          <w:shd w:val="clear" w:fill="FFFFFF"/>
          <w:lang w:val="en-US" w:eastAsia="zh-CN"/>
        </w:rPr>
        <w:t>41.99</w:t>
      </w:r>
      <w:r>
        <w:rPr>
          <w:rFonts w:hint="eastAsia" w:ascii="Times New Roman" w:hAnsi="Times New Roman" w:eastAsia="方正仿宋简体" w:cs="方正仿宋简体"/>
          <w:i w:val="0"/>
          <w:iCs w:val="0"/>
          <w:caps w:val="0"/>
          <w:color w:val="auto"/>
          <w:spacing w:val="0"/>
          <w:sz w:val="32"/>
          <w:szCs w:val="32"/>
          <w:shd w:val="clear" w:fill="FFFFFF"/>
        </w:rPr>
        <w:t>万元（其中：办公费</w:t>
      </w:r>
      <w:r>
        <w:rPr>
          <w:rFonts w:hint="eastAsia" w:eastAsia="方正仿宋简体" w:cs="方正仿宋简体"/>
          <w:i w:val="0"/>
          <w:iCs w:val="0"/>
          <w:caps w:val="0"/>
          <w:color w:val="auto"/>
          <w:spacing w:val="0"/>
          <w:sz w:val="32"/>
          <w:szCs w:val="32"/>
          <w:shd w:val="clear" w:fill="FFFFFF"/>
          <w:lang w:val="en-US" w:eastAsia="zh-CN"/>
        </w:rPr>
        <w:t>4.03</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1.03</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1.09</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0.21</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10.38</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0.29</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val="en-US" w:eastAsia="zh-CN"/>
        </w:rPr>
        <w:t>0.44</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0.47</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工会经费</w:t>
      </w:r>
      <w:r>
        <w:rPr>
          <w:rFonts w:hint="eastAsia" w:eastAsia="方正仿宋简体" w:cs="方正仿宋简体"/>
          <w:i w:val="0"/>
          <w:iCs w:val="0"/>
          <w:caps w:val="0"/>
          <w:color w:val="auto"/>
          <w:spacing w:val="0"/>
          <w:sz w:val="32"/>
          <w:szCs w:val="32"/>
          <w:shd w:val="clear" w:fill="FFFFFF"/>
          <w:lang w:val="en-US" w:eastAsia="zh-CN"/>
        </w:rPr>
        <w:t>7.69万元、</w:t>
      </w:r>
      <w:r>
        <w:rPr>
          <w:rFonts w:hint="eastAsia" w:ascii="Times New Roman" w:hAnsi="Times New Roman" w:eastAsia="方正仿宋简体" w:cs="方正仿宋简体"/>
          <w:i w:val="0"/>
          <w:iCs w:val="0"/>
          <w:caps w:val="0"/>
          <w:color w:val="auto"/>
          <w:spacing w:val="0"/>
          <w:sz w:val="32"/>
          <w:szCs w:val="32"/>
          <w:shd w:val="clear" w:fill="FFFFFF"/>
        </w:rPr>
        <w:t>公务接待费</w:t>
      </w:r>
      <w:r>
        <w:rPr>
          <w:rFonts w:hint="eastAsia" w:eastAsia="方正仿宋简体" w:cs="方正仿宋简体"/>
          <w:i w:val="0"/>
          <w:iCs w:val="0"/>
          <w:caps w:val="0"/>
          <w:color w:val="auto"/>
          <w:spacing w:val="0"/>
          <w:sz w:val="32"/>
          <w:szCs w:val="32"/>
          <w:shd w:val="clear" w:fill="FFFFFF"/>
          <w:lang w:val="en-US" w:eastAsia="zh-CN"/>
        </w:rPr>
        <w:t>1.76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0.88</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8.82</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、用氧补助经费</w:t>
      </w:r>
      <w:r>
        <w:rPr>
          <w:rFonts w:hint="eastAsia" w:eastAsia="方正仿宋简体" w:cs="方正仿宋简体"/>
          <w:i w:val="0"/>
          <w:iCs w:val="0"/>
          <w:caps w:val="0"/>
          <w:color w:val="auto"/>
          <w:spacing w:val="0"/>
          <w:sz w:val="32"/>
          <w:szCs w:val="32"/>
          <w:shd w:val="clear" w:fill="FFFFFF"/>
          <w:lang w:val="en-US" w:eastAsia="zh-CN"/>
        </w:rPr>
        <w:t>4.9</w:t>
      </w:r>
      <w:r>
        <w:rPr>
          <w:rFonts w:hint="eastAsia" w:ascii="Times New Roman" w:hAnsi="Times New Roman" w:eastAsia="方正仿宋简体" w:cs="方正仿宋简体"/>
          <w:i w:val="0"/>
          <w:iCs w:val="0"/>
          <w:caps w:val="0"/>
          <w:color w:val="auto"/>
          <w:spacing w:val="0"/>
          <w:sz w:val="32"/>
          <w:szCs w:val="32"/>
          <w:shd w:val="clear" w:fill="FFFFFF"/>
        </w:rPr>
        <w:t>）。</w:t>
      </w:r>
    </w:p>
    <w:p w14:paraId="72F60183">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四、财政拨款收支总体情况</w:t>
      </w:r>
    </w:p>
    <w:p w14:paraId="6BC5A98B">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val="en-US" w:eastAsia="zh-CN"/>
        </w:rPr>
        <w:t>2025</w:t>
      </w:r>
      <w:r>
        <w:rPr>
          <w:rFonts w:hint="eastAsia" w:ascii="Times New Roman" w:hAnsi="Times New Roman" w:eastAsia="方正仿宋简体" w:cs="方正仿宋简体"/>
          <w:i w:val="0"/>
          <w:iCs w:val="0"/>
          <w:caps w:val="0"/>
          <w:color w:val="auto"/>
          <w:spacing w:val="0"/>
          <w:sz w:val="32"/>
          <w:szCs w:val="32"/>
          <w:shd w:val="clear" w:fill="FFFFFF"/>
        </w:rPr>
        <w:t>年度财政拨款基本支出预算收入</w:t>
      </w:r>
      <w:r>
        <w:rPr>
          <w:rFonts w:hint="eastAsia" w:eastAsia="方正仿宋简体" w:cs="方正仿宋简体"/>
          <w:i w:val="0"/>
          <w:iCs w:val="0"/>
          <w:caps w:val="0"/>
          <w:color w:val="auto"/>
          <w:spacing w:val="0"/>
          <w:sz w:val="32"/>
          <w:szCs w:val="32"/>
          <w:shd w:val="clear" w:fill="FFFFFF"/>
          <w:lang w:val="en-US" w:eastAsia="zh-CN"/>
        </w:rPr>
        <w:t>668.21</w:t>
      </w:r>
      <w:r>
        <w:rPr>
          <w:rFonts w:hint="eastAsia" w:ascii="Times New Roman" w:hAnsi="Times New Roman" w:eastAsia="方正仿宋简体" w:cs="方正仿宋简体"/>
          <w:i w:val="0"/>
          <w:iCs w:val="0"/>
          <w:caps w:val="0"/>
          <w:color w:val="auto"/>
          <w:spacing w:val="0"/>
          <w:sz w:val="32"/>
          <w:szCs w:val="32"/>
          <w:shd w:val="clear" w:fill="FFFFFF"/>
        </w:rPr>
        <w:t>万元，其中：工资福利支出预算收入</w:t>
      </w:r>
      <w:r>
        <w:rPr>
          <w:rFonts w:hint="eastAsia" w:eastAsia="方正仿宋简体" w:cs="方正仿宋简体"/>
          <w:i w:val="0"/>
          <w:iCs w:val="0"/>
          <w:caps w:val="0"/>
          <w:color w:val="auto"/>
          <w:spacing w:val="0"/>
          <w:sz w:val="32"/>
          <w:szCs w:val="32"/>
          <w:shd w:val="clear" w:fill="FFFFFF"/>
          <w:lang w:val="en-US" w:eastAsia="zh-CN"/>
        </w:rPr>
        <w:t>622.86</w:t>
      </w:r>
      <w:r>
        <w:rPr>
          <w:rFonts w:hint="eastAsia" w:ascii="Times New Roman" w:hAnsi="Times New Roman" w:eastAsia="方正仿宋简体" w:cs="方正仿宋简体"/>
          <w:i w:val="0"/>
          <w:iCs w:val="0"/>
          <w:caps w:val="0"/>
          <w:color w:val="auto"/>
          <w:spacing w:val="0"/>
          <w:sz w:val="32"/>
          <w:szCs w:val="32"/>
          <w:shd w:val="clear" w:fill="FFFFFF"/>
        </w:rPr>
        <w:t>万元，商品和服务支出预算</w:t>
      </w:r>
      <w:r>
        <w:rPr>
          <w:rFonts w:hint="eastAsia" w:eastAsia="方正仿宋简体" w:cs="方正仿宋简体"/>
          <w:i w:val="0"/>
          <w:iCs w:val="0"/>
          <w:caps w:val="0"/>
          <w:color w:val="auto"/>
          <w:spacing w:val="0"/>
          <w:sz w:val="32"/>
          <w:szCs w:val="32"/>
          <w:shd w:val="clear" w:fill="FFFFFF"/>
          <w:lang w:val="en-US" w:eastAsia="zh-CN"/>
        </w:rPr>
        <w:t>41.99</w:t>
      </w:r>
      <w:r>
        <w:rPr>
          <w:rFonts w:hint="eastAsia" w:ascii="Times New Roman" w:hAnsi="Times New Roman" w:eastAsia="方正仿宋简体" w:cs="方正仿宋简体"/>
          <w:i w:val="0"/>
          <w:iCs w:val="0"/>
          <w:caps w:val="0"/>
          <w:color w:val="auto"/>
          <w:spacing w:val="0"/>
          <w:sz w:val="32"/>
          <w:szCs w:val="32"/>
          <w:shd w:val="clear" w:fill="FFFFFF"/>
        </w:rPr>
        <w:t>万元（其中：办公费</w:t>
      </w:r>
      <w:r>
        <w:rPr>
          <w:rFonts w:hint="eastAsia" w:eastAsia="方正仿宋简体" w:cs="方正仿宋简体"/>
          <w:i w:val="0"/>
          <w:iCs w:val="0"/>
          <w:caps w:val="0"/>
          <w:color w:val="auto"/>
          <w:spacing w:val="0"/>
          <w:sz w:val="32"/>
          <w:szCs w:val="32"/>
          <w:shd w:val="clear" w:fill="FFFFFF"/>
          <w:lang w:val="en-US" w:eastAsia="zh-CN"/>
        </w:rPr>
        <w:t>4.03</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1.03</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1.09</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0.21</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10.38</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0.29</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val="en-US" w:eastAsia="zh-CN"/>
        </w:rPr>
        <w:t>0.44</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0.47</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工会经费</w:t>
      </w:r>
      <w:r>
        <w:rPr>
          <w:rFonts w:hint="eastAsia" w:eastAsia="方正仿宋简体" w:cs="方正仿宋简体"/>
          <w:i w:val="0"/>
          <w:iCs w:val="0"/>
          <w:caps w:val="0"/>
          <w:color w:val="auto"/>
          <w:spacing w:val="0"/>
          <w:sz w:val="32"/>
          <w:szCs w:val="32"/>
          <w:shd w:val="clear" w:fill="FFFFFF"/>
          <w:lang w:val="en-US" w:eastAsia="zh-CN"/>
        </w:rPr>
        <w:t>7.69万元、</w:t>
      </w:r>
      <w:r>
        <w:rPr>
          <w:rFonts w:hint="eastAsia" w:ascii="Times New Roman" w:hAnsi="Times New Roman" w:eastAsia="方正仿宋简体" w:cs="方正仿宋简体"/>
          <w:i w:val="0"/>
          <w:iCs w:val="0"/>
          <w:caps w:val="0"/>
          <w:color w:val="auto"/>
          <w:spacing w:val="0"/>
          <w:sz w:val="32"/>
          <w:szCs w:val="32"/>
          <w:shd w:val="clear" w:fill="FFFFFF"/>
        </w:rPr>
        <w:t>公务接待费</w:t>
      </w:r>
      <w:r>
        <w:rPr>
          <w:rFonts w:hint="eastAsia" w:eastAsia="方正仿宋简体" w:cs="方正仿宋简体"/>
          <w:i w:val="0"/>
          <w:iCs w:val="0"/>
          <w:caps w:val="0"/>
          <w:color w:val="auto"/>
          <w:spacing w:val="0"/>
          <w:sz w:val="32"/>
          <w:szCs w:val="32"/>
          <w:shd w:val="clear" w:fill="FFFFFF"/>
          <w:lang w:val="en-US" w:eastAsia="zh-CN"/>
        </w:rPr>
        <w:t>1.76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0.88</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8.82</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、用氧补助经费</w:t>
      </w:r>
      <w:r>
        <w:rPr>
          <w:rFonts w:hint="eastAsia" w:eastAsia="方正仿宋简体" w:cs="方正仿宋简体"/>
          <w:i w:val="0"/>
          <w:iCs w:val="0"/>
          <w:caps w:val="0"/>
          <w:color w:val="auto"/>
          <w:spacing w:val="0"/>
          <w:sz w:val="32"/>
          <w:szCs w:val="32"/>
          <w:shd w:val="clear" w:fill="FFFFFF"/>
          <w:lang w:val="en-US" w:eastAsia="zh-CN"/>
        </w:rPr>
        <w:t>4.9</w:t>
      </w:r>
      <w:r>
        <w:rPr>
          <w:rFonts w:hint="eastAsia" w:ascii="Times New Roman" w:hAnsi="Times New Roman" w:eastAsia="方正仿宋简体" w:cs="方正仿宋简体"/>
          <w:i w:val="0"/>
          <w:iCs w:val="0"/>
          <w:caps w:val="0"/>
          <w:color w:val="auto"/>
          <w:spacing w:val="0"/>
          <w:sz w:val="32"/>
          <w:szCs w:val="32"/>
          <w:shd w:val="clear" w:fill="FFFFFF"/>
        </w:rPr>
        <w:t>）。</w:t>
      </w:r>
    </w:p>
    <w:p w14:paraId="16B2927C">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五、一般公共预算支出总体情况</w:t>
      </w:r>
    </w:p>
    <w:p w14:paraId="03C6D49D">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r>
        <w:rPr>
          <w:rFonts w:hint="eastAsia" w:ascii="Times New Roman" w:hAnsi="Times New Roman" w:eastAsia="方正楷体简体" w:cs="方正楷体简体"/>
          <w:color w:val="auto"/>
          <w:sz w:val="32"/>
          <w:szCs w:val="32"/>
        </w:rPr>
        <w:t>（一）一般公共预算当年拨款规模变化情况。</w:t>
      </w:r>
    </w:p>
    <w:p w14:paraId="4274132E">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r>
        <w:rPr>
          <w:rFonts w:hint="eastAsia" w:eastAsia="方正仿宋简体" w:cs="方正仿宋简体"/>
          <w:i w:val="0"/>
          <w:iCs w:val="0"/>
          <w:caps w:val="0"/>
          <w:color w:val="auto"/>
          <w:spacing w:val="0"/>
          <w:sz w:val="32"/>
          <w:szCs w:val="32"/>
          <w:shd w:val="clear" w:fill="FFFFFF"/>
          <w:lang w:eastAsia="zh-CN"/>
        </w:rPr>
        <w:t>202</w:t>
      </w:r>
      <w:r>
        <w:rPr>
          <w:rFonts w:hint="eastAsia" w:eastAsia="方正仿宋简体" w:cs="方正仿宋简体"/>
          <w:i w:val="0"/>
          <w:iCs w:val="0"/>
          <w:caps w:val="0"/>
          <w:color w:val="auto"/>
          <w:spacing w:val="0"/>
          <w:sz w:val="32"/>
          <w:szCs w:val="32"/>
          <w:shd w:val="clear" w:fill="FFFFFF"/>
          <w:lang w:val="en-US" w:eastAsia="zh-CN"/>
        </w:rPr>
        <w:t>5</w:t>
      </w:r>
      <w:r>
        <w:rPr>
          <w:rFonts w:hint="eastAsia" w:eastAsia="方正仿宋简体" w:cs="方正仿宋简体"/>
          <w:i w:val="0"/>
          <w:iCs w:val="0"/>
          <w:caps w:val="0"/>
          <w:color w:val="auto"/>
          <w:spacing w:val="0"/>
          <w:sz w:val="32"/>
          <w:szCs w:val="32"/>
          <w:shd w:val="clear" w:fill="FFFFFF"/>
          <w:lang w:eastAsia="zh-CN"/>
        </w:rPr>
        <w:t>年</w:t>
      </w:r>
      <w:r>
        <w:rPr>
          <w:rFonts w:hint="eastAsia" w:ascii="Times New Roman" w:hAnsi="Times New Roman" w:eastAsia="方正仿宋简体" w:cs="方正仿宋简体"/>
          <w:i w:val="0"/>
          <w:iCs w:val="0"/>
          <w:caps w:val="0"/>
          <w:color w:val="auto"/>
          <w:spacing w:val="0"/>
          <w:sz w:val="32"/>
          <w:szCs w:val="32"/>
          <w:shd w:val="clear" w:fill="FFFFFF"/>
        </w:rPr>
        <w:t>当年预算收入</w:t>
      </w:r>
      <w:r>
        <w:rPr>
          <w:rFonts w:hint="eastAsia" w:eastAsia="方正仿宋简体" w:cs="方正仿宋简体"/>
          <w:i w:val="0"/>
          <w:iCs w:val="0"/>
          <w:caps w:val="0"/>
          <w:color w:val="auto"/>
          <w:spacing w:val="0"/>
          <w:sz w:val="32"/>
          <w:szCs w:val="32"/>
          <w:shd w:val="clear" w:fill="FFFFFF"/>
          <w:lang w:val="en-US" w:eastAsia="zh-CN"/>
        </w:rPr>
        <w:t>843.3</w:t>
      </w:r>
      <w:r>
        <w:rPr>
          <w:rFonts w:hint="eastAsia" w:ascii="Times New Roman" w:hAnsi="Times New Roman" w:eastAsia="方正仿宋简体" w:cs="方正仿宋简体"/>
          <w:i w:val="0"/>
          <w:iCs w:val="0"/>
          <w:caps w:val="0"/>
          <w:color w:val="auto"/>
          <w:spacing w:val="0"/>
          <w:sz w:val="32"/>
          <w:szCs w:val="32"/>
          <w:shd w:val="clear" w:fill="FFFFFF"/>
        </w:rPr>
        <w:t>万元，比上年</w:t>
      </w:r>
      <w:r>
        <w:rPr>
          <w:rFonts w:hint="eastAsia" w:eastAsia="方正仿宋简体" w:cs="方正仿宋简体"/>
          <w:i w:val="0"/>
          <w:iCs w:val="0"/>
          <w:caps w:val="0"/>
          <w:color w:val="auto"/>
          <w:spacing w:val="0"/>
          <w:sz w:val="32"/>
          <w:szCs w:val="32"/>
          <w:shd w:val="clear" w:fill="FFFFFF"/>
          <w:lang w:eastAsia="zh-CN"/>
        </w:rPr>
        <w:t>减少</w:t>
      </w:r>
      <w:r>
        <w:rPr>
          <w:rFonts w:hint="eastAsia" w:eastAsia="方正仿宋简体" w:cs="方正仿宋简体"/>
          <w:i w:val="0"/>
          <w:iCs w:val="0"/>
          <w:caps w:val="0"/>
          <w:color w:val="auto"/>
          <w:spacing w:val="0"/>
          <w:sz w:val="32"/>
          <w:szCs w:val="32"/>
          <w:shd w:val="clear" w:fill="FFFFFF"/>
          <w:lang w:val="en-US" w:eastAsia="zh-CN"/>
        </w:rPr>
        <w:t>13.26</w:t>
      </w:r>
      <w:r>
        <w:rPr>
          <w:rFonts w:hint="eastAsia" w:ascii="Times New Roman" w:hAnsi="Times New Roman" w:eastAsia="方正仿宋简体" w:cs="方正仿宋简体"/>
          <w:i w:val="0"/>
          <w:iCs w:val="0"/>
          <w:caps w:val="0"/>
          <w:color w:val="auto"/>
          <w:spacing w:val="0"/>
          <w:sz w:val="32"/>
          <w:szCs w:val="32"/>
          <w:shd w:val="clear" w:fill="FFFFFF"/>
        </w:rPr>
        <w:t>万元，其中：基本支出预算收入</w:t>
      </w:r>
      <w:r>
        <w:rPr>
          <w:rFonts w:hint="eastAsia" w:eastAsia="方正仿宋简体" w:cs="方正仿宋简体"/>
          <w:i w:val="0"/>
          <w:iCs w:val="0"/>
          <w:caps w:val="0"/>
          <w:color w:val="auto"/>
          <w:spacing w:val="0"/>
          <w:sz w:val="32"/>
          <w:szCs w:val="32"/>
          <w:shd w:val="clear" w:fill="FFFFFF"/>
          <w:lang w:val="en-US" w:eastAsia="zh-CN"/>
        </w:rPr>
        <w:t>668.21</w:t>
      </w:r>
      <w:r>
        <w:rPr>
          <w:rFonts w:hint="eastAsia" w:ascii="Times New Roman" w:hAnsi="Times New Roman" w:eastAsia="方正仿宋简体" w:cs="方正仿宋简体"/>
          <w:i w:val="0"/>
          <w:iCs w:val="0"/>
          <w:caps w:val="0"/>
          <w:color w:val="auto"/>
          <w:spacing w:val="0"/>
          <w:sz w:val="32"/>
          <w:szCs w:val="32"/>
          <w:shd w:val="clear" w:fill="FFFFFF"/>
        </w:rPr>
        <w:t>万</w:t>
      </w:r>
      <w:bookmarkStart w:id="0" w:name="_GoBack"/>
      <w:bookmarkEnd w:id="0"/>
      <w:r>
        <w:rPr>
          <w:rFonts w:hint="eastAsia" w:ascii="Times New Roman" w:hAnsi="Times New Roman" w:eastAsia="方正仿宋简体" w:cs="方正仿宋简体"/>
          <w:i w:val="0"/>
          <w:iCs w:val="0"/>
          <w:caps w:val="0"/>
          <w:color w:val="auto"/>
          <w:spacing w:val="0"/>
          <w:sz w:val="32"/>
          <w:szCs w:val="32"/>
          <w:shd w:val="clear" w:fill="FFFFFF"/>
        </w:rPr>
        <w:t>元，比上年增加</w:t>
      </w:r>
      <w:r>
        <w:rPr>
          <w:rFonts w:hint="eastAsia" w:eastAsia="方正仿宋简体" w:cs="方正仿宋简体"/>
          <w:i w:val="0"/>
          <w:iCs w:val="0"/>
          <w:caps w:val="0"/>
          <w:color w:val="auto"/>
          <w:spacing w:val="0"/>
          <w:sz w:val="32"/>
          <w:szCs w:val="32"/>
          <w:shd w:val="clear" w:fill="FFFFFF"/>
          <w:lang w:val="en-US" w:eastAsia="zh-CN"/>
        </w:rPr>
        <w:t>152.8</w:t>
      </w:r>
      <w:r>
        <w:rPr>
          <w:rFonts w:hint="eastAsia" w:ascii="Times New Roman" w:hAnsi="Times New Roman" w:eastAsia="方正仿宋简体" w:cs="方正仿宋简体"/>
          <w:i w:val="0"/>
          <w:iCs w:val="0"/>
          <w:caps w:val="0"/>
          <w:color w:val="auto"/>
          <w:spacing w:val="0"/>
          <w:sz w:val="32"/>
          <w:szCs w:val="32"/>
          <w:shd w:val="clear" w:fill="FFFFFF"/>
        </w:rPr>
        <w:t>万元；项目支出预算收入</w:t>
      </w:r>
      <w:r>
        <w:rPr>
          <w:rFonts w:hint="eastAsia" w:eastAsia="方正仿宋简体" w:cs="方正仿宋简体"/>
          <w:i w:val="0"/>
          <w:iCs w:val="0"/>
          <w:caps w:val="0"/>
          <w:color w:val="auto"/>
          <w:spacing w:val="0"/>
          <w:sz w:val="32"/>
          <w:szCs w:val="32"/>
          <w:shd w:val="clear" w:fill="FFFFFF"/>
          <w:lang w:val="en-US" w:eastAsia="zh-CN"/>
        </w:rPr>
        <w:t>175.09</w:t>
      </w:r>
      <w:r>
        <w:rPr>
          <w:rFonts w:hint="eastAsia" w:ascii="Times New Roman" w:hAnsi="Times New Roman" w:eastAsia="方正仿宋简体" w:cs="方正仿宋简体"/>
          <w:i w:val="0"/>
          <w:iCs w:val="0"/>
          <w:caps w:val="0"/>
          <w:color w:val="auto"/>
          <w:spacing w:val="0"/>
          <w:sz w:val="32"/>
          <w:szCs w:val="32"/>
          <w:shd w:val="clear" w:fill="FFFFFF"/>
        </w:rPr>
        <w:t>万元，比上年</w:t>
      </w:r>
      <w:r>
        <w:rPr>
          <w:rFonts w:hint="eastAsia" w:eastAsia="方正仿宋简体" w:cs="方正仿宋简体"/>
          <w:i w:val="0"/>
          <w:iCs w:val="0"/>
          <w:caps w:val="0"/>
          <w:color w:val="auto"/>
          <w:spacing w:val="0"/>
          <w:sz w:val="32"/>
          <w:szCs w:val="32"/>
          <w:shd w:val="clear" w:fill="FFFFFF"/>
          <w:lang w:eastAsia="zh-CN"/>
        </w:rPr>
        <w:t>减少</w:t>
      </w:r>
      <w:r>
        <w:rPr>
          <w:rFonts w:hint="eastAsia" w:eastAsia="方正仿宋简体" w:cs="方正仿宋简体"/>
          <w:i w:val="0"/>
          <w:iCs w:val="0"/>
          <w:caps w:val="0"/>
          <w:color w:val="auto"/>
          <w:spacing w:val="0"/>
          <w:sz w:val="32"/>
          <w:szCs w:val="32"/>
          <w:shd w:val="clear" w:fill="FFFFFF"/>
          <w:lang w:val="en-US" w:eastAsia="zh-CN"/>
        </w:rPr>
        <w:t>166.26</w:t>
      </w:r>
      <w:r>
        <w:rPr>
          <w:rFonts w:hint="eastAsia" w:ascii="Times New Roman" w:hAnsi="Times New Roman" w:eastAsia="方正仿宋简体" w:cs="方正仿宋简体"/>
          <w:i w:val="0"/>
          <w:iCs w:val="0"/>
          <w:caps w:val="0"/>
          <w:color w:val="auto"/>
          <w:spacing w:val="0"/>
          <w:sz w:val="32"/>
          <w:szCs w:val="32"/>
          <w:shd w:val="clear" w:fill="FFFFFF"/>
        </w:rPr>
        <w:t>万元。</w:t>
      </w:r>
    </w:p>
    <w:p w14:paraId="779DC5A4">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r>
        <w:rPr>
          <w:rFonts w:hint="eastAsia" w:ascii="Times New Roman" w:hAnsi="Times New Roman" w:eastAsia="方正楷体简体" w:cs="方正楷体简体"/>
          <w:color w:val="auto"/>
          <w:sz w:val="32"/>
          <w:szCs w:val="32"/>
        </w:rPr>
        <w:t>（二）一般公共预算当年拨款结构情况。</w:t>
      </w:r>
    </w:p>
    <w:p w14:paraId="44A17ECC">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eastAsia="zh-CN"/>
        </w:rPr>
        <w:t>202</w:t>
      </w:r>
      <w:r>
        <w:rPr>
          <w:rFonts w:hint="eastAsia" w:eastAsia="方正仿宋简体" w:cs="方正仿宋简体"/>
          <w:i w:val="0"/>
          <w:iCs w:val="0"/>
          <w:caps w:val="0"/>
          <w:color w:val="auto"/>
          <w:spacing w:val="0"/>
          <w:sz w:val="32"/>
          <w:szCs w:val="32"/>
          <w:shd w:val="clear" w:fill="FFFFFF"/>
          <w:lang w:val="en-US" w:eastAsia="zh-CN"/>
        </w:rPr>
        <w:t>5</w:t>
      </w:r>
      <w:r>
        <w:rPr>
          <w:rFonts w:hint="eastAsia" w:eastAsia="方正仿宋简体" w:cs="方正仿宋简体"/>
          <w:i w:val="0"/>
          <w:iCs w:val="0"/>
          <w:caps w:val="0"/>
          <w:color w:val="auto"/>
          <w:spacing w:val="0"/>
          <w:sz w:val="32"/>
          <w:szCs w:val="32"/>
          <w:shd w:val="clear" w:fill="FFFFFF"/>
          <w:lang w:eastAsia="zh-CN"/>
        </w:rPr>
        <w:t>年</w:t>
      </w:r>
      <w:r>
        <w:rPr>
          <w:rFonts w:hint="eastAsia" w:ascii="Times New Roman" w:hAnsi="Times New Roman" w:eastAsia="方正仿宋简体" w:cs="方正仿宋简体"/>
          <w:i w:val="0"/>
          <w:iCs w:val="0"/>
          <w:caps w:val="0"/>
          <w:color w:val="auto"/>
          <w:spacing w:val="0"/>
          <w:sz w:val="32"/>
          <w:szCs w:val="32"/>
          <w:shd w:val="clear" w:fill="FFFFFF"/>
        </w:rPr>
        <w:t>当年预算收入</w:t>
      </w:r>
      <w:r>
        <w:rPr>
          <w:rFonts w:hint="eastAsia" w:eastAsia="方正仿宋简体" w:cs="方正仿宋简体"/>
          <w:i w:val="0"/>
          <w:iCs w:val="0"/>
          <w:caps w:val="0"/>
          <w:color w:val="auto"/>
          <w:spacing w:val="0"/>
          <w:sz w:val="32"/>
          <w:szCs w:val="32"/>
          <w:shd w:val="clear" w:fill="FFFFFF"/>
          <w:lang w:val="en-US" w:eastAsia="zh-CN"/>
        </w:rPr>
        <w:t>843.3</w:t>
      </w:r>
      <w:r>
        <w:rPr>
          <w:rFonts w:hint="eastAsia" w:ascii="Times New Roman" w:hAnsi="Times New Roman" w:eastAsia="方正仿宋简体" w:cs="方正仿宋简体"/>
          <w:i w:val="0"/>
          <w:iCs w:val="0"/>
          <w:caps w:val="0"/>
          <w:color w:val="auto"/>
          <w:spacing w:val="0"/>
          <w:sz w:val="32"/>
          <w:szCs w:val="32"/>
          <w:shd w:val="clear" w:fill="FFFFFF"/>
        </w:rPr>
        <w:t>万元，其中：基本支出预算收入</w:t>
      </w:r>
      <w:r>
        <w:rPr>
          <w:rFonts w:hint="eastAsia" w:eastAsia="方正仿宋简体" w:cs="方正仿宋简体"/>
          <w:i w:val="0"/>
          <w:iCs w:val="0"/>
          <w:caps w:val="0"/>
          <w:color w:val="auto"/>
          <w:spacing w:val="0"/>
          <w:sz w:val="32"/>
          <w:szCs w:val="32"/>
          <w:shd w:val="clear" w:fill="FFFFFF"/>
          <w:lang w:val="en-US" w:eastAsia="zh-CN"/>
        </w:rPr>
        <w:t>668.21</w:t>
      </w:r>
      <w:r>
        <w:rPr>
          <w:rFonts w:hint="eastAsia" w:ascii="Times New Roman" w:hAnsi="Times New Roman" w:eastAsia="方正仿宋简体" w:cs="方正仿宋简体"/>
          <w:i w:val="0"/>
          <w:iCs w:val="0"/>
          <w:caps w:val="0"/>
          <w:color w:val="auto"/>
          <w:spacing w:val="0"/>
          <w:sz w:val="32"/>
          <w:szCs w:val="32"/>
          <w:shd w:val="clear" w:fill="FFFFFF"/>
        </w:rPr>
        <w:t>万元，占预算收入的</w:t>
      </w:r>
      <w:r>
        <w:rPr>
          <w:rFonts w:hint="eastAsia" w:eastAsia="方正仿宋简体" w:cs="方正仿宋简体"/>
          <w:i w:val="0"/>
          <w:iCs w:val="0"/>
          <w:caps w:val="0"/>
          <w:color w:val="auto"/>
          <w:spacing w:val="0"/>
          <w:sz w:val="32"/>
          <w:szCs w:val="32"/>
          <w:shd w:val="clear" w:fill="FFFFFF"/>
          <w:lang w:val="en-US" w:eastAsia="zh-CN"/>
        </w:rPr>
        <w:t>79.24</w:t>
      </w:r>
      <w:r>
        <w:rPr>
          <w:rFonts w:hint="eastAsia" w:ascii="Times New Roman" w:hAnsi="Times New Roman" w:eastAsia="方正仿宋简体" w:cs="方正仿宋简体"/>
          <w:i w:val="0"/>
          <w:iCs w:val="0"/>
          <w:caps w:val="0"/>
          <w:color w:val="auto"/>
          <w:spacing w:val="0"/>
          <w:sz w:val="32"/>
          <w:szCs w:val="32"/>
          <w:shd w:val="clear" w:fill="FFFFFF"/>
        </w:rPr>
        <w:t>%；项目支出预算收入</w:t>
      </w:r>
      <w:r>
        <w:rPr>
          <w:rFonts w:hint="eastAsia" w:eastAsia="方正仿宋简体" w:cs="方正仿宋简体"/>
          <w:i w:val="0"/>
          <w:iCs w:val="0"/>
          <w:caps w:val="0"/>
          <w:color w:val="auto"/>
          <w:spacing w:val="0"/>
          <w:sz w:val="32"/>
          <w:szCs w:val="32"/>
          <w:shd w:val="clear" w:fill="FFFFFF"/>
          <w:lang w:val="en-US" w:eastAsia="zh-CN"/>
        </w:rPr>
        <w:t>175.09</w:t>
      </w:r>
      <w:r>
        <w:rPr>
          <w:rFonts w:hint="eastAsia" w:ascii="Times New Roman" w:hAnsi="Times New Roman" w:eastAsia="方正仿宋简体" w:cs="方正仿宋简体"/>
          <w:i w:val="0"/>
          <w:iCs w:val="0"/>
          <w:caps w:val="0"/>
          <w:color w:val="auto"/>
          <w:spacing w:val="0"/>
          <w:sz w:val="32"/>
          <w:szCs w:val="32"/>
          <w:shd w:val="clear" w:fill="FFFFFF"/>
        </w:rPr>
        <w:t>万元，占预算收入的</w:t>
      </w:r>
      <w:r>
        <w:rPr>
          <w:rFonts w:hint="eastAsia" w:eastAsia="方正仿宋简体" w:cs="方正仿宋简体"/>
          <w:i w:val="0"/>
          <w:iCs w:val="0"/>
          <w:caps w:val="0"/>
          <w:color w:val="auto"/>
          <w:spacing w:val="0"/>
          <w:sz w:val="32"/>
          <w:szCs w:val="32"/>
          <w:shd w:val="clear" w:fill="FFFFFF"/>
          <w:lang w:val="en-US" w:eastAsia="zh-CN"/>
        </w:rPr>
        <w:t>20.76</w:t>
      </w:r>
      <w:r>
        <w:rPr>
          <w:rFonts w:hint="eastAsia" w:ascii="Times New Roman" w:hAnsi="Times New Roman" w:eastAsia="方正仿宋简体" w:cs="方正仿宋简体"/>
          <w:i w:val="0"/>
          <w:iCs w:val="0"/>
          <w:caps w:val="0"/>
          <w:color w:val="auto"/>
          <w:spacing w:val="0"/>
          <w:sz w:val="32"/>
          <w:szCs w:val="32"/>
          <w:shd w:val="clear" w:fill="FFFFFF"/>
        </w:rPr>
        <w:t>%。</w:t>
      </w:r>
    </w:p>
    <w:p w14:paraId="6E21023C">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r>
        <w:rPr>
          <w:rFonts w:hint="eastAsia" w:ascii="Times New Roman" w:hAnsi="Times New Roman" w:eastAsia="方正楷体简体" w:cs="方正楷体简体"/>
          <w:color w:val="auto"/>
          <w:sz w:val="32"/>
          <w:szCs w:val="32"/>
        </w:rPr>
        <w:t>（三）一般公共预算当年拨款具体使用情况。</w:t>
      </w:r>
    </w:p>
    <w:p w14:paraId="63034843">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val="en-US" w:eastAsia="zh-CN"/>
        </w:rPr>
        <w:t>2025</w:t>
      </w:r>
      <w:r>
        <w:rPr>
          <w:rFonts w:hint="eastAsia" w:ascii="Times New Roman" w:hAnsi="Times New Roman" w:eastAsia="方正仿宋简体" w:cs="方正仿宋简体"/>
          <w:i w:val="0"/>
          <w:iCs w:val="0"/>
          <w:caps w:val="0"/>
          <w:color w:val="auto"/>
          <w:spacing w:val="0"/>
          <w:sz w:val="32"/>
          <w:szCs w:val="32"/>
          <w:shd w:val="clear" w:fill="FFFFFF"/>
        </w:rPr>
        <w:t>年度财政拨款基本支出预算收入</w:t>
      </w:r>
      <w:r>
        <w:rPr>
          <w:rFonts w:hint="eastAsia" w:eastAsia="方正仿宋简体" w:cs="方正仿宋简体"/>
          <w:i w:val="0"/>
          <w:iCs w:val="0"/>
          <w:caps w:val="0"/>
          <w:color w:val="auto"/>
          <w:spacing w:val="0"/>
          <w:sz w:val="32"/>
          <w:szCs w:val="32"/>
          <w:shd w:val="clear" w:fill="FFFFFF"/>
          <w:lang w:val="en-US" w:eastAsia="zh-CN"/>
        </w:rPr>
        <w:t>668.21</w:t>
      </w:r>
      <w:r>
        <w:rPr>
          <w:rFonts w:hint="eastAsia" w:ascii="Times New Roman" w:hAnsi="Times New Roman" w:eastAsia="方正仿宋简体" w:cs="方正仿宋简体"/>
          <w:i w:val="0"/>
          <w:iCs w:val="0"/>
          <w:caps w:val="0"/>
          <w:color w:val="auto"/>
          <w:spacing w:val="0"/>
          <w:sz w:val="32"/>
          <w:szCs w:val="32"/>
          <w:shd w:val="clear" w:fill="FFFFFF"/>
        </w:rPr>
        <w:t>万元，其中：工资福利支出预算收入</w:t>
      </w:r>
      <w:r>
        <w:rPr>
          <w:rFonts w:hint="eastAsia" w:eastAsia="方正仿宋简体" w:cs="方正仿宋简体"/>
          <w:i w:val="0"/>
          <w:iCs w:val="0"/>
          <w:caps w:val="0"/>
          <w:color w:val="auto"/>
          <w:spacing w:val="0"/>
          <w:sz w:val="32"/>
          <w:szCs w:val="32"/>
          <w:shd w:val="clear" w:fill="FFFFFF"/>
          <w:lang w:val="en-US" w:eastAsia="zh-CN"/>
        </w:rPr>
        <w:t>622.86</w:t>
      </w:r>
      <w:r>
        <w:rPr>
          <w:rFonts w:hint="eastAsia" w:ascii="Times New Roman" w:hAnsi="Times New Roman" w:eastAsia="方正仿宋简体" w:cs="方正仿宋简体"/>
          <w:i w:val="0"/>
          <w:iCs w:val="0"/>
          <w:caps w:val="0"/>
          <w:color w:val="auto"/>
          <w:spacing w:val="0"/>
          <w:sz w:val="32"/>
          <w:szCs w:val="32"/>
          <w:shd w:val="clear" w:fill="FFFFFF"/>
        </w:rPr>
        <w:t>万元，商品和服务支出预算</w:t>
      </w:r>
      <w:r>
        <w:rPr>
          <w:rFonts w:hint="eastAsia" w:eastAsia="方正仿宋简体" w:cs="方正仿宋简体"/>
          <w:i w:val="0"/>
          <w:iCs w:val="0"/>
          <w:caps w:val="0"/>
          <w:color w:val="auto"/>
          <w:spacing w:val="0"/>
          <w:sz w:val="32"/>
          <w:szCs w:val="32"/>
          <w:shd w:val="clear" w:fill="FFFFFF"/>
          <w:lang w:val="en-US" w:eastAsia="zh-CN"/>
        </w:rPr>
        <w:t>41.99</w:t>
      </w:r>
      <w:r>
        <w:rPr>
          <w:rFonts w:hint="eastAsia" w:ascii="Times New Roman" w:hAnsi="Times New Roman" w:eastAsia="方正仿宋简体" w:cs="方正仿宋简体"/>
          <w:i w:val="0"/>
          <w:iCs w:val="0"/>
          <w:caps w:val="0"/>
          <w:color w:val="auto"/>
          <w:spacing w:val="0"/>
          <w:sz w:val="32"/>
          <w:szCs w:val="32"/>
          <w:shd w:val="clear" w:fill="FFFFFF"/>
        </w:rPr>
        <w:t>万元（其中：办公费</w:t>
      </w:r>
      <w:r>
        <w:rPr>
          <w:rFonts w:hint="eastAsia" w:eastAsia="方正仿宋简体" w:cs="方正仿宋简体"/>
          <w:i w:val="0"/>
          <w:iCs w:val="0"/>
          <w:caps w:val="0"/>
          <w:color w:val="auto"/>
          <w:spacing w:val="0"/>
          <w:sz w:val="32"/>
          <w:szCs w:val="32"/>
          <w:shd w:val="clear" w:fill="FFFFFF"/>
          <w:lang w:val="en-US" w:eastAsia="zh-CN"/>
        </w:rPr>
        <w:t>4.03</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1.03</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1.09</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0.21</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10.38</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0.29</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val="en-US" w:eastAsia="zh-CN"/>
        </w:rPr>
        <w:t>0.44</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0.47</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工会经费</w:t>
      </w:r>
      <w:r>
        <w:rPr>
          <w:rFonts w:hint="eastAsia" w:eastAsia="方正仿宋简体" w:cs="方正仿宋简体"/>
          <w:i w:val="0"/>
          <w:iCs w:val="0"/>
          <w:caps w:val="0"/>
          <w:color w:val="auto"/>
          <w:spacing w:val="0"/>
          <w:sz w:val="32"/>
          <w:szCs w:val="32"/>
          <w:shd w:val="clear" w:fill="FFFFFF"/>
          <w:lang w:val="en-US" w:eastAsia="zh-CN"/>
        </w:rPr>
        <w:t>7.69万元、</w:t>
      </w:r>
      <w:r>
        <w:rPr>
          <w:rFonts w:hint="eastAsia" w:ascii="Times New Roman" w:hAnsi="Times New Roman" w:eastAsia="方正仿宋简体" w:cs="方正仿宋简体"/>
          <w:i w:val="0"/>
          <w:iCs w:val="0"/>
          <w:caps w:val="0"/>
          <w:color w:val="auto"/>
          <w:spacing w:val="0"/>
          <w:sz w:val="32"/>
          <w:szCs w:val="32"/>
          <w:shd w:val="clear" w:fill="FFFFFF"/>
        </w:rPr>
        <w:t>公务接待费</w:t>
      </w:r>
      <w:r>
        <w:rPr>
          <w:rFonts w:hint="eastAsia" w:eastAsia="方正仿宋简体" w:cs="方正仿宋简体"/>
          <w:i w:val="0"/>
          <w:iCs w:val="0"/>
          <w:caps w:val="0"/>
          <w:color w:val="auto"/>
          <w:spacing w:val="0"/>
          <w:sz w:val="32"/>
          <w:szCs w:val="32"/>
          <w:shd w:val="clear" w:fill="FFFFFF"/>
          <w:lang w:val="en-US" w:eastAsia="zh-CN"/>
        </w:rPr>
        <w:t>1.76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0.88</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8.82</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、用氧补助经费</w:t>
      </w:r>
      <w:r>
        <w:rPr>
          <w:rFonts w:hint="eastAsia" w:eastAsia="方正仿宋简体" w:cs="方正仿宋简体"/>
          <w:i w:val="0"/>
          <w:iCs w:val="0"/>
          <w:caps w:val="0"/>
          <w:color w:val="auto"/>
          <w:spacing w:val="0"/>
          <w:sz w:val="32"/>
          <w:szCs w:val="32"/>
          <w:shd w:val="clear" w:fill="FFFFFF"/>
          <w:lang w:val="en-US" w:eastAsia="zh-CN"/>
        </w:rPr>
        <w:t>4.9</w:t>
      </w:r>
      <w:r>
        <w:rPr>
          <w:rFonts w:hint="eastAsia" w:ascii="Times New Roman" w:hAnsi="Times New Roman" w:eastAsia="方正仿宋简体" w:cs="方正仿宋简体"/>
          <w:i w:val="0"/>
          <w:iCs w:val="0"/>
          <w:caps w:val="0"/>
          <w:color w:val="auto"/>
          <w:spacing w:val="0"/>
          <w:sz w:val="32"/>
          <w:szCs w:val="32"/>
          <w:shd w:val="clear" w:fill="FFFFFF"/>
        </w:rPr>
        <w:t>）。</w:t>
      </w:r>
    </w:p>
    <w:p w14:paraId="67E0B4BE">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六、一般公共预算基本支出总体情况</w:t>
      </w:r>
    </w:p>
    <w:p w14:paraId="1F050589">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val="en-US" w:eastAsia="zh-CN"/>
        </w:rPr>
        <w:t>2025</w:t>
      </w:r>
      <w:r>
        <w:rPr>
          <w:rFonts w:hint="eastAsia" w:ascii="Times New Roman" w:hAnsi="Times New Roman" w:eastAsia="方正仿宋简体" w:cs="方正仿宋简体"/>
          <w:i w:val="0"/>
          <w:iCs w:val="0"/>
          <w:caps w:val="0"/>
          <w:color w:val="auto"/>
          <w:spacing w:val="0"/>
          <w:sz w:val="32"/>
          <w:szCs w:val="32"/>
          <w:shd w:val="clear" w:fill="FFFFFF"/>
        </w:rPr>
        <w:t>年度财政拨款基本支出预算收入</w:t>
      </w:r>
      <w:r>
        <w:rPr>
          <w:rFonts w:hint="eastAsia" w:eastAsia="方正仿宋简体" w:cs="方正仿宋简体"/>
          <w:i w:val="0"/>
          <w:iCs w:val="0"/>
          <w:caps w:val="0"/>
          <w:color w:val="auto"/>
          <w:spacing w:val="0"/>
          <w:sz w:val="32"/>
          <w:szCs w:val="32"/>
          <w:shd w:val="clear" w:fill="FFFFFF"/>
          <w:lang w:val="en-US" w:eastAsia="zh-CN"/>
        </w:rPr>
        <w:t>668.21</w:t>
      </w:r>
      <w:r>
        <w:rPr>
          <w:rFonts w:hint="eastAsia" w:ascii="Times New Roman" w:hAnsi="Times New Roman" w:eastAsia="方正仿宋简体" w:cs="方正仿宋简体"/>
          <w:i w:val="0"/>
          <w:iCs w:val="0"/>
          <w:caps w:val="0"/>
          <w:color w:val="auto"/>
          <w:spacing w:val="0"/>
          <w:sz w:val="32"/>
          <w:szCs w:val="32"/>
          <w:shd w:val="clear" w:fill="FFFFFF"/>
        </w:rPr>
        <w:t>万元，其中：工资福利支出预算收入</w:t>
      </w:r>
      <w:r>
        <w:rPr>
          <w:rFonts w:hint="eastAsia" w:eastAsia="方正仿宋简体" w:cs="方正仿宋简体"/>
          <w:i w:val="0"/>
          <w:iCs w:val="0"/>
          <w:caps w:val="0"/>
          <w:color w:val="auto"/>
          <w:spacing w:val="0"/>
          <w:sz w:val="32"/>
          <w:szCs w:val="32"/>
          <w:shd w:val="clear" w:fill="FFFFFF"/>
          <w:lang w:val="en-US" w:eastAsia="zh-CN"/>
        </w:rPr>
        <w:t>622.86</w:t>
      </w:r>
      <w:r>
        <w:rPr>
          <w:rFonts w:hint="eastAsia" w:ascii="Times New Roman" w:hAnsi="Times New Roman" w:eastAsia="方正仿宋简体" w:cs="方正仿宋简体"/>
          <w:i w:val="0"/>
          <w:iCs w:val="0"/>
          <w:caps w:val="0"/>
          <w:color w:val="auto"/>
          <w:spacing w:val="0"/>
          <w:sz w:val="32"/>
          <w:szCs w:val="32"/>
          <w:shd w:val="clear" w:fill="FFFFFF"/>
        </w:rPr>
        <w:t>万元，商品和服务支出预算</w:t>
      </w:r>
      <w:r>
        <w:rPr>
          <w:rFonts w:hint="eastAsia" w:eastAsia="方正仿宋简体" w:cs="方正仿宋简体"/>
          <w:i w:val="0"/>
          <w:iCs w:val="0"/>
          <w:caps w:val="0"/>
          <w:color w:val="auto"/>
          <w:spacing w:val="0"/>
          <w:sz w:val="32"/>
          <w:szCs w:val="32"/>
          <w:shd w:val="clear" w:fill="FFFFFF"/>
          <w:lang w:val="en-US" w:eastAsia="zh-CN"/>
        </w:rPr>
        <w:t>41.99</w:t>
      </w:r>
      <w:r>
        <w:rPr>
          <w:rFonts w:hint="eastAsia" w:ascii="Times New Roman" w:hAnsi="Times New Roman" w:eastAsia="方正仿宋简体" w:cs="方正仿宋简体"/>
          <w:i w:val="0"/>
          <w:iCs w:val="0"/>
          <w:caps w:val="0"/>
          <w:color w:val="auto"/>
          <w:spacing w:val="0"/>
          <w:sz w:val="32"/>
          <w:szCs w:val="32"/>
          <w:shd w:val="clear" w:fill="FFFFFF"/>
        </w:rPr>
        <w:t>万元（其中：办公费</w:t>
      </w:r>
      <w:r>
        <w:rPr>
          <w:rFonts w:hint="eastAsia" w:eastAsia="方正仿宋简体" w:cs="方正仿宋简体"/>
          <w:i w:val="0"/>
          <w:iCs w:val="0"/>
          <w:caps w:val="0"/>
          <w:color w:val="auto"/>
          <w:spacing w:val="0"/>
          <w:sz w:val="32"/>
          <w:szCs w:val="32"/>
          <w:shd w:val="clear" w:fill="FFFFFF"/>
          <w:lang w:val="en-US" w:eastAsia="zh-CN"/>
        </w:rPr>
        <w:t>4.03</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1.03</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1.09</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0.21</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10.38</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0.29</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val="en-US" w:eastAsia="zh-CN"/>
        </w:rPr>
        <w:t>0.44</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0.47</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工会经费</w:t>
      </w:r>
      <w:r>
        <w:rPr>
          <w:rFonts w:hint="eastAsia" w:eastAsia="方正仿宋简体" w:cs="方正仿宋简体"/>
          <w:i w:val="0"/>
          <w:iCs w:val="0"/>
          <w:caps w:val="0"/>
          <w:color w:val="auto"/>
          <w:spacing w:val="0"/>
          <w:sz w:val="32"/>
          <w:szCs w:val="32"/>
          <w:shd w:val="clear" w:fill="FFFFFF"/>
          <w:lang w:val="en-US" w:eastAsia="zh-CN"/>
        </w:rPr>
        <w:t>7.69万元、</w:t>
      </w:r>
      <w:r>
        <w:rPr>
          <w:rFonts w:hint="eastAsia" w:ascii="Times New Roman" w:hAnsi="Times New Roman" w:eastAsia="方正仿宋简体" w:cs="方正仿宋简体"/>
          <w:i w:val="0"/>
          <w:iCs w:val="0"/>
          <w:caps w:val="0"/>
          <w:color w:val="auto"/>
          <w:spacing w:val="0"/>
          <w:sz w:val="32"/>
          <w:szCs w:val="32"/>
          <w:shd w:val="clear" w:fill="FFFFFF"/>
        </w:rPr>
        <w:t>公务接待费</w:t>
      </w:r>
      <w:r>
        <w:rPr>
          <w:rFonts w:hint="eastAsia" w:eastAsia="方正仿宋简体" w:cs="方正仿宋简体"/>
          <w:i w:val="0"/>
          <w:iCs w:val="0"/>
          <w:caps w:val="0"/>
          <w:color w:val="auto"/>
          <w:spacing w:val="0"/>
          <w:sz w:val="32"/>
          <w:szCs w:val="32"/>
          <w:shd w:val="clear" w:fill="FFFFFF"/>
          <w:lang w:val="en-US" w:eastAsia="zh-CN"/>
        </w:rPr>
        <w:t>1.76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0.88</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8.82</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、用氧补助经费</w:t>
      </w:r>
      <w:r>
        <w:rPr>
          <w:rFonts w:hint="eastAsia" w:eastAsia="方正仿宋简体" w:cs="方正仿宋简体"/>
          <w:i w:val="0"/>
          <w:iCs w:val="0"/>
          <w:caps w:val="0"/>
          <w:color w:val="auto"/>
          <w:spacing w:val="0"/>
          <w:sz w:val="32"/>
          <w:szCs w:val="32"/>
          <w:shd w:val="clear" w:fill="FFFFFF"/>
          <w:lang w:val="en-US" w:eastAsia="zh-CN"/>
        </w:rPr>
        <w:t>4.9</w:t>
      </w:r>
      <w:r>
        <w:rPr>
          <w:rFonts w:hint="eastAsia" w:ascii="Times New Roman" w:hAnsi="Times New Roman" w:eastAsia="方正仿宋简体" w:cs="方正仿宋简体"/>
          <w:i w:val="0"/>
          <w:iCs w:val="0"/>
          <w:caps w:val="0"/>
          <w:color w:val="auto"/>
          <w:spacing w:val="0"/>
          <w:sz w:val="32"/>
          <w:szCs w:val="32"/>
          <w:shd w:val="clear" w:fill="FFFFFF"/>
        </w:rPr>
        <w:t>）。</w:t>
      </w:r>
    </w:p>
    <w:p w14:paraId="1FA12A11">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七、一般公共预算“三公”经费预算总体情况</w:t>
      </w:r>
    </w:p>
    <w:p w14:paraId="5C768455">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eastAsia="方正仿宋简体" w:cs="方正仿宋简体"/>
          <w:i w:val="0"/>
          <w:iCs w:val="0"/>
          <w:caps w:val="0"/>
          <w:color w:val="auto"/>
          <w:spacing w:val="0"/>
          <w:sz w:val="32"/>
          <w:szCs w:val="32"/>
          <w:shd w:val="clear" w:fill="FFFFFF"/>
          <w:lang w:eastAsia="zh-CN"/>
        </w:rPr>
        <w:t>202</w:t>
      </w:r>
      <w:r>
        <w:rPr>
          <w:rFonts w:hint="eastAsia" w:eastAsia="方正仿宋简体" w:cs="方正仿宋简体"/>
          <w:i w:val="0"/>
          <w:iCs w:val="0"/>
          <w:caps w:val="0"/>
          <w:color w:val="auto"/>
          <w:spacing w:val="0"/>
          <w:sz w:val="32"/>
          <w:szCs w:val="32"/>
          <w:shd w:val="clear" w:fill="FFFFFF"/>
          <w:lang w:val="en-US" w:eastAsia="zh-CN"/>
        </w:rPr>
        <w:t>5</w:t>
      </w:r>
      <w:r>
        <w:rPr>
          <w:rFonts w:hint="eastAsia" w:eastAsia="方正仿宋简体" w:cs="方正仿宋简体"/>
          <w:i w:val="0"/>
          <w:iCs w:val="0"/>
          <w:caps w:val="0"/>
          <w:color w:val="auto"/>
          <w:spacing w:val="0"/>
          <w:sz w:val="32"/>
          <w:szCs w:val="32"/>
          <w:shd w:val="clear" w:fill="FFFFFF"/>
          <w:lang w:eastAsia="zh-CN"/>
        </w:rPr>
        <w:t>年</w:t>
      </w:r>
      <w:r>
        <w:rPr>
          <w:rFonts w:hint="eastAsia" w:ascii="Times New Roman" w:hAnsi="Times New Roman" w:eastAsia="方正仿宋简体" w:cs="方正仿宋简体"/>
          <w:i w:val="0"/>
          <w:iCs w:val="0"/>
          <w:caps w:val="0"/>
          <w:color w:val="auto"/>
          <w:spacing w:val="0"/>
          <w:sz w:val="32"/>
          <w:szCs w:val="32"/>
          <w:shd w:val="clear" w:fill="FFFFFF"/>
        </w:rPr>
        <w:t>“三公”经费预算数合计</w:t>
      </w:r>
      <w:r>
        <w:rPr>
          <w:rFonts w:hint="eastAsia" w:eastAsia="方正仿宋简体" w:cs="方正仿宋简体"/>
          <w:i w:val="0"/>
          <w:iCs w:val="0"/>
          <w:caps w:val="0"/>
          <w:color w:val="auto"/>
          <w:spacing w:val="0"/>
          <w:sz w:val="32"/>
          <w:szCs w:val="32"/>
          <w:shd w:val="clear" w:fill="FFFFFF"/>
          <w:lang w:val="en-US" w:eastAsia="zh-CN"/>
        </w:rPr>
        <w:t>10.58</w:t>
      </w:r>
      <w:r>
        <w:rPr>
          <w:rFonts w:hint="eastAsia" w:ascii="Times New Roman" w:hAnsi="Times New Roman" w:eastAsia="方正仿宋简体" w:cs="方正仿宋简体"/>
          <w:i w:val="0"/>
          <w:iCs w:val="0"/>
          <w:caps w:val="0"/>
          <w:color w:val="auto"/>
          <w:spacing w:val="0"/>
          <w:sz w:val="32"/>
          <w:szCs w:val="32"/>
          <w:shd w:val="clear" w:fill="FFFFFF"/>
        </w:rPr>
        <w:t>万元，比上年</w:t>
      </w:r>
      <w:r>
        <w:rPr>
          <w:rFonts w:hint="eastAsia" w:eastAsia="方正仿宋简体" w:cs="方正仿宋简体"/>
          <w:i w:val="0"/>
          <w:iCs w:val="0"/>
          <w:caps w:val="0"/>
          <w:color w:val="auto"/>
          <w:spacing w:val="0"/>
          <w:sz w:val="32"/>
          <w:szCs w:val="32"/>
          <w:shd w:val="clear" w:fill="FFFFFF"/>
          <w:lang w:eastAsia="zh-CN"/>
        </w:rPr>
        <w:t>增加</w:t>
      </w:r>
      <w:r>
        <w:rPr>
          <w:rFonts w:hint="eastAsia" w:eastAsia="方正仿宋简体" w:cs="方正仿宋简体"/>
          <w:i w:val="0"/>
          <w:iCs w:val="0"/>
          <w:caps w:val="0"/>
          <w:color w:val="auto"/>
          <w:spacing w:val="0"/>
          <w:sz w:val="32"/>
          <w:szCs w:val="32"/>
          <w:shd w:val="clear" w:fill="FFFFFF"/>
          <w:lang w:val="en-US" w:eastAsia="zh-CN"/>
        </w:rPr>
        <w:t>3.42</w:t>
      </w:r>
      <w:r>
        <w:rPr>
          <w:rFonts w:hint="eastAsia" w:ascii="Times New Roman" w:hAnsi="Times New Roman" w:eastAsia="方正仿宋简体" w:cs="方正仿宋简体"/>
          <w:i w:val="0"/>
          <w:iCs w:val="0"/>
          <w:caps w:val="0"/>
          <w:color w:val="auto"/>
          <w:spacing w:val="0"/>
          <w:sz w:val="32"/>
          <w:szCs w:val="32"/>
          <w:shd w:val="clear" w:fill="FFFFFF"/>
        </w:rPr>
        <w:t>万元，其中：因公出国境费0.00万元，较202</w:t>
      </w:r>
      <w:r>
        <w:rPr>
          <w:rFonts w:hint="eastAsia" w:eastAsia="方正仿宋简体" w:cs="方正仿宋简体"/>
          <w:i w:val="0"/>
          <w:iCs w:val="0"/>
          <w:caps w:val="0"/>
          <w:color w:val="auto"/>
          <w:spacing w:val="0"/>
          <w:sz w:val="32"/>
          <w:szCs w:val="32"/>
          <w:shd w:val="clear" w:fill="FFFFFF"/>
          <w:lang w:val="en-US" w:eastAsia="zh-CN"/>
        </w:rPr>
        <w:t>4</w:t>
      </w:r>
      <w:r>
        <w:rPr>
          <w:rFonts w:hint="eastAsia" w:ascii="Times New Roman" w:hAnsi="Times New Roman" w:eastAsia="方正仿宋简体" w:cs="方正仿宋简体"/>
          <w:i w:val="0"/>
          <w:iCs w:val="0"/>
          <w:caps w:val="0"/>
          <w:color w:val="auto"/>
          <w:spacing w:val="0"/>
          <w:sz w:val="32"/>
          <w:szCs w:val="32"/>
          <w:shd w:val="clear" w:fill="FFFFFF"/>
        </w:rPr>
        <w:t>年持平；公务用车运行费</w:t>
      </w:r>
      <w:r>
        <w:rPr>
          <w:rFonts w:hint="eastAsia" w:eastAsia="方正仿宋简体" w:cs="方正仿宋简体"/>
          <w:i w:val="0"/>
          <w:iCs w:val="0"/>
          <w:caps w:val="0"/>
          <w:color w:val="auto"/>
          <w:spacing w:val="0"/>
          <w:sz w:val="32"/>
          <w:szCs w:val="32"/>
          <w:shd w:val="clear" w:fill="FFFFFF"/>
          <w:lang w:val="en-US" w:eastAsia="zh-CN"/>
        </w:rPr>
        <w:t>8.82</w:t>
      </w:r>
      <w:r>
        <w:rPr>
          <w:rFonts w:hint="eastAsia" w:ascii="Times New Roman" w:hAnsi="Times New Roman" w:eastAsia="方正仿宋简体" w:cs="方正仿宋简体"/>
          <w:i w:val="0"/>
          <w:iCs w:val="0"/>
          <w:caps w:val="0"/>
          <w:color w:val="auto"/>
          <w:spacing w:val="0"/>
          <w:sz w:val="32"/>
          <w:szCs w:val="32"/>
          <w:shd w:val="clear" w:fill="FFFFFF"/>
        </w:rPr>
        <w:t>万元，比上年增加</w:t>
      </w:r>
      <w:r>
        <w:rPr>
          <w:rFonts w:hint="eastAsia" w:eastAsia="方正仿宋简体" w:cs="方正仿宋简体"/>
          <w:i w:val="0"/>
          <w:iCs w:val="0"/>
          <w:caps w:val="0"/>
          <w:color w:val="auto"/>
          <w:spacing w:val="0"/>
          <w:sz w:val="32"/>
          <w:szCs w:val="32"/>
          <w:shd w:val="clear" w:fill="FFFFFF"/>
          <w:lang w:val="en-US" w:eastAsia="zh-CN"/>
        </w:rPr>
        <w:t>1.89</w:t>
      </w:r>
      <w:r>
        <w:rPr>
          <w:rFonts w:hint="eastAsia" w:ascii="Times New Roman" w:hAnsi="Times New Roman" w:eastAsia="方正仿宋简体" w:cs="方正仿宋简体"/>
          <w:i w:val="0"/>
          <w:iCs w:val="0"/>
          <w:caps w:val="0"/>
          <w:color w:val="auto"/>
          <w:spacing w:val="0"/>
          <w:sz w:val="32"/>
          <w:szCs w:val="32"/>
          <w:shd w:val="clear" w:fill="FFFFFF"/>
        </w:rPr>
        <w:t>万元；公务接待费</w:t>
      </w:r>
      <w:r>
        <w:rPr>
          <w:rFonts w:hint="eastAsia" w:eastAsia="方正仿宋简体" w:cs="方正仿宋简体"/>
          <w:i w:val="0"/>
          <w:iCs w:val="0"/>
          <w:caps w:val="0"/>
          <w:color w:val="auto"/>
          <w:spacing w:val="0"/>
          <w:sz w:val="32"/>
          <w:szCs w:val="32"/>
          <w:shd w:val="clear" w:fill="FFFFFF"/>
          <w:lang w:val="en-US" w:eastAsia="zh-CN"/>
        </w:rPr>
        <w:t>1.76</w:t>
      </w:r>
      <w:r>
        <w:rPr>
          <w:rFonts w:hint="eastAsia" w:ascii="Times New Roman" w:hAnsi="Times New Roman" w:eastAsia="方正仿宋简体" w:cs="方正仿宋简体"/>
          <w:i w:val="0"/>
          <w:iCs w:val="0"/>
          <w:caps w:val="0"/>
          <w:color w:val="auto"/>
          <w:spacing w:val="0"/>
          <w:sz w:val="32"/>
          <w:szCs w:val="32"/>
          <w:shd w:val="clear" w:fill="FFFFFF"/>
        </w:rPr>
        <w:t>万元，比上年</w:t>
      </w:r>
      <w:r>
        <w:rPr>
          <w:rFonts w:hint="eastAsia" w:eastAsia="方正仿宋简体" w:cs="方正仿宋简体"/>
          <w:i w:val="0"/>
          <w:iCs w:val="0"/>
          <w:caps w:val="0"/>
          <w:color w:val="auto"/>
          <w:spacing w:val="0"/>
          <w:sz w:val="32"/>
          <w:szCs w:val="32"/>
          <w:shd w:val="clear" w:fill="FFFFFF"/>
          <w:lang w:eastAsia="zh-CN"/>
        </w:rPr>
        <w:t>增加</w:t>
      </w:r>
      <w:r>
        <w:rPr>
          <w:rFonts w:hint="eastAsia" w:eastAsia="方正仿宋简体" w:cs="方正仿宋简体"/>
          <w:i w:val="0"/>
          <w:iCs w:val="0"/>
          <w:caps w:val="0"/>
          <w:color w:val="auto"/>
          <w:spacing w:val="0"/>
          <w:sz w:val="32"/>
          <w:szCs w:val="32"/>
          <w:shd w:val="clear" w:fill="FFFFFF"/>
          <w:lang w:val="en-US" w:eastAsia="zh-CN"/>
        </w:rPr>
        <w:t>1.53</w:t>
      </w:r>
      <w:r>
        <w:rPr>
          <w:rFonts w:hint="eastAsia" w:ascii="Times New Roman" w:hAnsi="Times New Roman" w:eastAsia="方正仿宋简体" w:cs="方正仿宋简体"/>
          <w:i w:val="0"/>
          <w:iCs w:val="0"/>
          <w:caps w:val="0"/>
          <w:color w:val="auto"/>
          <w:spacing w:val="0"/>
          <w:sz w:val="32"/>
          <w:szCs w:val="32"/>
          <w:shd w:val="clear" w:fill="FFFFFF"/>
        </w:rPr>
        <w:t>万元。</w:t>
      </w:r>
    </w:p>
    <w:p w14:paraId="7A9CC9D6">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八、政府性基金预算支出总体情况</w:t>
      </w:r>
    </w:p>
    <w:p w14:paraId="6C6551F7">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eastAsia="zh-CN"/>
        </w:rPr>
        <w:t>尼玛县人大办</w:t>
      </w:r>
      <w:r>
        <w:rPr>
          <w:rFonts w:hint="eastAsia" w:ascii="Times New Roman" w:hAnsi="Times New Roman" w:eastAsia="方正仿宋简体" w:cs="方正仿宋简体"/>
          <w:color w:val="auto"/>
          <w:sz w:val="32"/>
          <w:szCs w:val="32"/>
        </w:rPr>
        <w:t>202</w:t>
      </w:r>
      <w:r>
        <w:rPr>
          <w:rFonts w:hint="eastAsia"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年度没有政府性基金安排的支出。</w:t>
      </w:r>
    </w:p>
    <w:p w14:paraId="20DD9F34">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九、政府性基金“三公”经费总体情况</w:t>
      </w:r>
    </w:p>
    <w:p w14:paraId="5463D9E8">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eastAsia="zh-CN"/>
        </w:rPr>
        <w:t>尼玛县人大办</w:t>
      </w:r>
      <w:r>
        <w:rPr>
          <w:rFonts w:hint="eastAsia" w:ascii="Times New Roman" w:hAnsi="Times New Roman" w:eastAsia="方正仿宋简体" w:cs="方正仿宋简体"/>
          <w:color w:val="auto"/>
          <w:sz w:val="32"/>
          <w:szCs w:val="32"/>
        </w:rPr>
        <w:t>202</w:t>
      </w:r>
      <w:r>
        <w:rPr>
          <w:rFonts w:hint="eastAsia" w:eastAsia="方正仿宋简体" w:cs="方正仿宋简体"/>
          <w:color w:val="auto"/>
          <w:sz w:val="32"/>
          <w:szCs w:val="32"/>
          <w:lang w:val="en-US" w:eastAsia="zh-CN"/>
        </w:rPr>
        <w:t>5</w:t>
      </w:r>
      <w:r>
        <w:rPr>
          <w:rFonts w:hint="eastAsia" w:ascii="Times New Roman" w:hAnsi="Times New Roman" w:eastAsia="方正仿宋简体" w:cs="方正仿宋简体"/>
          <w:color w:val="auto"/>
          <w:sz w:val="32"/>
          <w:szCs w:val="32"/>
        </w:rPr>
        <w:t>年度没有政府性基金</w:t>
      </w:r>
      <w:r>
        <w:rPr>
          <w:rFonts w:hint="eastAsia" w:ascii="Times New Roman" w:hAnsi="Times New Roman" w:eastAsia="方正仿宋简体" w:cs="方正仿宋简体"/>
          <w:color w:val="auto"/>
          <w:sz w:val="32"/>
          <w:szCs w:val="32"/>
          <w:lang w:eastAsia="zh-CN"/>
        </w:rPr>
        <w:t>“三公”经费</w:t>
      </w:r>
      <w:r>
        <w:rPr>
          <w:rFonts w:hint="eastAsia" w:ascii="Times New Roman" w:hAnsi="Times New Roman" w:eastAsia="方正仿宋简体" w:cs="方正仿宋简体"/>
          <w:color w:val="auto"/>
          <w:sz w:val="32"/>
          <w:szCs w:val="32"/>
        </w:rPr>
        <w:t>安排的支出。</w:t>
      </w:r>
    </w:p>
    <w:p w14:paraId="6BDD1897">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黑体简体" w:cs="方正黑体简体"/>
          <w:color w:val="auto"/>
          <w:sz w:val="32"/>
          <w:szCs w:val="32"/>
        </w:rPr>
      </w:pPr>
      <w:r>
        <w:rPr>
          <w:rFonts w:hint="eastAsia" w:ascii="Times New Roman" w:hAnsi="Times New Roman" w:eastAsia="方正黑体简体" w:cs="方正黑体简体"/>
          <w:color w:val="auto"/>
          <w:sz w:val="32"/>
          <w:szCs w:val="32"/>
        </w:rPr>
        <w:t>十、其他重要事项的情况说明</w:t>
      </w:r>
    </w:p>
    <w:p w14:paraId="7C8762C0">
      <w:pPr>
        <w:keepNext w:val="0"/>
        <w:keepLines w:val="0"/>
        <w:pageBreakBefore w:val="0"/>
        <w:kinsoku/>
        <w:wordWrap/>
        <w:overflowPunct/>
        <w:topLinePunct w:val="0"/>
        <w:bidi w:val="0"/>
        <w:snapToGrid/>
        <w:spacing w:line="576" w:lineRule="exact"/>
        <w:ind w:firstLine="480" w:firstLineChars="150"/>
        <w:textAlignment w:val="auto"/>
        <w:rPr>
          <w:rFonts w:hint="eastAsia" w:ascii="Times New Roman" w:hAnsi="Times New Roman" w:eastAsia="方正楷体简体" w:cs="方正楷体简体"/>
          <w:color w:val="auto"/>
          <w:sz w:val="32"/>
          <w:szCs w:val="32"/>
        </w:rPr>
      </w:pPr>
      <w:r>
        <w:rPr>
          <w:rFonts w:hint="eastAsia" w:ascii="Times New Roman" w:hAnsi="Times New Roman" w:eastAsia="方正楷体简体" w:cs="方正楷体简体"/>
          <w:color w:val="auto"/>
          <w:sz w:val="32"/>
          <w:szCs w:val="32"/>
        </w:rPr>
        <w:t>（一）机关运行经费安排使用情况说明。</w:t>
      </w:r>
    </w:p>
    <w:p w14:paraId="2E68D00F">
      <w:pPr>
        <w:keepNext w:val="0"/>
        <w:keepLines w:val="0"/>
        <w:pageBreakBefore w:val="0"/>
        <w:kinsoku/>
        <w:wordWrap/>
        <w:overflowPunct/>
        <w:topLinePunct w:val="0"/>
        <w:autoSpaceDE w:val="0"/>
        <w:autoSpaceDN w:val="0"/>
        <w:bidi w:val="0"/>
        <w:adjustRightInd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i w:val="0"/>
          <w:iCs w:val="0"/>
          <w:caps w:val="0"/>
          <w:color w:val="auto"/>
          <w:spacing w:val="0"/>
          <w:sz w:val="32"/>
          <w:szCs w:val="32"/>
          <w:shd w:val="clear" w:fill="FFFFFF"/>
        </w:rPr>
        <w:t>商品和服务支出预算</w:t>
      </w:r>
      <w:r>
        <w:rPr>
          <w:rFonts w:hint="eastAsia" w:eastAsia="方正仿宋简体" w:cs="方正仿宋简体"/>
          <w:i w:val="0"/>
          <w:iCs w:val="0"/>
          <w:caps w:val="0"/>
          <w:color w:val="auto"/>
          <w:spacing w:val="0"/>
          <w:sz w:val="32"/>
          <w:szCs w:val="32"/>
          <w:shd w:val="clear" w:fill="FFFFFF"/>
          <w:lang w:val="en-US" w:eastAsia="zh-CN"/>
        </w:rPr>
        <w:t>46.3</w:t>
      </w:r>
      <w:r>
        <w:rPr>
          <w:rFonts w:hint="eastAsia" w:ascii="Times New Roman" w:hAnsi="Times New Roman" w:eastAsia="方正仿宋简体" w:cs="方正仿宋简体"/>
          <w:i w:val="0"/>
          <w:iCs w:val="0"/>
          <w:caps w:val="0"/>
          <w:color w:val="auto"/>
          <w:spacing w:val="0"/>
          <w:sz w:val="32"/>
          <w:szCs w:val="32"/>
          <w:shd w:val="clear" w:fill="FFFFFF"/>
        </w:rPr>
        <w:t>万元，其中：办公费</w:t>
      </w:r>
      <w:r>
        <w:rPr>
          <w:rFonts w:hint="eastAsia" w:eastAsia="方正仿宋简体" w:cs="方正仿宋简体"/>
          <w:i w:val="0"/>
          <w:iCs w:val="0"/>
          <w:caps w:val="0"/>
          <w:color w:val="auto"/>
          <w:spacing w:val="0"/>
          <w:sz w:val="32"/>
          <w:szCs w:val="32"/>
          <w:shd w:val="clear" w:fill="FFFFFF"/>
          <w:lang w:val="en-US" w:eastAsia="zh-CN"/>
        </w:rPr>
        <w:t>4.03</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1.03</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1.09</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0.21</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10.38</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0.29</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val="en-US" w:eastAsia="zh-CN"/>
        </w:rPr>
        <w:t>0.44</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0.47</w:t>
      </w:r>
      <w:r>
        <w:rPr>
          <w:rFonts w:hint="eastAsia" w:ascii="Times New Roman" w:hAnsi="Times New Roman" w:eastAsia="方正仿宋简体" w:cs="方正仿宋简体"/>
          <w:i w:val="0"/>
          <w:iCs w:val="0"/>
          <w:caps w:val="0"/>
          <w:color w:val="auto"/>
          <w:spacing w:val="0"/>
          <w:sz w:val="32"/>
          <w:szCs w:val="32"/>
          <w:shd w:val="clear" w:fill="FFFFFF"/>
        </w:rPr>
        <w:t>万元、公务接待费</w:t>
      </w:r>
      <w:r>
        <w:rPr>
          <w:rFonts w:hint="eastAsia" w:eastAsia="方正仿宋简体" w:cs="方正仿宋简体"/>
          <w:i w:val="0"/>
          <w:iCs w:val="0"/>
          <w:caps w:val="0"/>
          <w:color w:val="auto"/>
          <w:spacing w:val="0"/>
          <w:sz w:val="32"/>
          <w:szCs w:val="32"/>
          <w:shd w:val="clear" w:fill="FFFFFF"/>
          <w:lang w:val="en-US" w:eastAsia="zh-CN"/>
        </w:rPr>
        <w:t>1.76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0.88</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8.82</w:t>
      </w:r>
      <w:r>
        <w:rPr>
          <w:rFonts w:hint="eastAsia" w:ascii="Times New Roman" w:hAnsi="Times New Roman" w:eastAsia="方正仿宋简体" w:cs="方正仿宋简体"/>
          <w:i w:val="0"/>
          <w:iCs w:val="0"/>
          <w:caps w:val="0"/>
          <w:color w:val="auto"/>
          <w:spacing w:val="0"/>
          <w:sz w:val="32"/>
          <w:szCs w:val="32"/>
          <w:shd w:val="clear" w:fill="FFFFFF"/>
        </w:rPr>
        <w:t>万元。</w:t>
      </w:r>
    </w:p>
    <w:p w14:paraId="6906553F">
      <w:pPr>
        <w:keepNext w:val="0"/>
        <w:keepLines w:val="0"/>
        <w:pageBreakBefore w:val="0"/>
        <w:kinsoku/>
        <w:wordWrap/>
        <w:overflowPunct/>
        <w:topLinePunct w:val="0"/>
        <w:autoSpaceDE w:val="0"/>
        <w:autoSpaceDN w:val="0"/>
        <w:bidi w:val="0"/>
        <w:adjustRightInd w:val="0"/>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r>
        <w:rPr>
          <w:rFonts w:hint="eastAsia" w:ascii="Times New Roman" w:hAnsi="Times New Roman" w:eastAsia="方正楷体简体" w:cs="方正楷体简体"/>
          <w:color w:val="auto"/>
          <w:sz w:val="32"/>
          <w:szCs w:val="32"/>
        </w:rPr>
        <w:t>（二）政府采购情况说明。</w:t>
      </w:r>
    </w:p>
    <w:p w14:paraId="14A73185">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i w:val="0"/>
          <w:iCs w:val="0"/>
          <w:caps w:val="0"/>
          <w:color w:val="auto"/>
          <w:spacing w:val="0"/>
          <w:sz w:val="32"/>
          <w:szCs w:val="32"/>
          <w:shd w:val="clear" w:fill="FFFFFF"/>
        </w:rPr>
        <w:t>尼玛县人大办202</w:t>
      </w:r>
      <w:r>
        <w:rPr>
          <w:rFonts w:hint="eastAsia" w:eastAsia="方正仿宋简体" w:cs="方正仿宋简体"/>
          <w:i w:val="0"/>
          <w:iCs w:val="0"/>
          <w:caps w:val="0"/>
          <w:color w:val="auto"/>
          <w:spacing w:val="0"/>
          <w:sz w:val="32"/>
          <w:szCs w:val="32"/>
          <w:shd w:val="clear" w:fill="FFFFFF"/>
          <w:lang w:val="en-US" w:eastAsia="zh-CN"/>
        </w:rPr>
        <w:t>5</w:t>
      </w:r>
      <w:r>
        <w:rPr>
          <w:rFonts w:hint="eastAsia" w:ascii="Times New Roman" w:hAnsi="Times New Roman" w:eastAsia="方正仿宋简体" w:cs="方正仿宋简体"/>
          <w:i w:val="0"/>
          <w:iCs w:val="0"/>
          <w:caps w:val="0"/>
          <w:color w:val="auto"/>
          <w:spacing w:val="0"/>
          <w:sz w:val="32"/>
          <w:szCs w:val="32"/>
          <w:shd w:val="clear" w:fill="FFFFFF"/>
        </w:rPr>
        <w:t>年度未安排专项政府采购预算。</w:t>
      </w:r>
    </w:p>
    <w:p w14:paraId="1D55480F">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r>
        <w:rPr>
          <w:rFonts w:hint="eastAsia" w:ascii="Times New Roman" w:hAnsi="Times New Roman" w:eastAsia="方正楷体简体" w:cs="方正楷体简体"/>
          <w:color w:val="auto"/>
          <w:sz w:val="32"/>
          <w:szCs w:val="32"/>
        </w:rPr>
        <w:t>（三）国有资产占有使用情况说明。</w:t>
      </w:r>
    </w:p>
    <w:p w14:paraId="01E704FE">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ascii="Times New Roman" w:hAnsi="Times New Roman" w:eastAsia="方正仿宋简体" w:cs="方正仿宋简体"/>
          <w:i w:val="0"/>
          <w:iCs w:val="0"/>
          <w:caps w:val="0"/>
          <w:color w:val="auto"/>
          <w:spacing w:val="0"/>
          <w:sz w:val="32"/>
          <w:szCs w:val="32"/>
          <w:shd w:val="clear" w:fill="FFFFFF"/>
        </w:rPr>
        <w:t>截至</w:t>
      </w:r>
      <w:r>
        <w:rPr>
          <w:rFonts w:hint="eastAsia" w:eastAsia="方正仿宋简体" w:cs="方正仿宋简体"/>
          <w:i w:val="0"/>
          <w:iCs w:val="0"/>
          <w:caps w:val="0"/>
          <w:color w:val="auto"/>
          <w:spacing w:val="0"/>
          <w:sz w:val="32"/>
          <w:szCs w:val="32"/>
          <w:shd w:val="clear" w:fill="FFFFFF"/>
          <w:lang w:eastAsia="zh-CN"/>
        </w:rPr>
        <w:t>202</w:t>
      </w:r>
      <w:r>
        <w:rPr>
          <w:rFonts w:hint="eastAsia" w:eastAsia="方正仿宋简体" w:cs="方正仿宋简体"/>
          <w:i w:val="0"/>
          <w:iCs w:val="0"/>
          <w:caps w:val="0"/>
          <w:color w:val="auto"/>
          <w:spacing w:val="0"/>
          <w:sz w:val="32"/>
          <w:szCs w:val="32"/>
          <w:shd w:val="clear" w:fill="FFFFFF"/>
          <w:lang w:val="en-US" w:eastAsia="zh-CN"/>
        </w:rPr>
        <w:t>5</w:t>
      </w:r>
      <w:r>
        <w:rPr>
          <w:rFonts w:hint="eastAsia" w:eastAsia="方正仿宋简体" w:cs="方正仿宋简体"/>
          <w:i w:val="0"/>
          <w:iCs w:val="0"/>
          <w:caps w:val="0"/>
          <w:color w:val="auto"/>
          <w:spacing w:val="0"/>
          <w:sz w:val="32"/>
          <w:szCs w:val="32"/>
          <w:shd w:val="clear" w:fill="FFFFFF"/>
          <w:lang w:eastAsia="zh-CN"/>
        </w:rPr>
        <w:t>年</w:t>
      </w:r>
      <w:r>
        <w:rPr>
          <w:rFonts w:hint="eastAsia" w:ascii="Times New Roman" w:hAnsi="Times New Roman" w:eastAsia="方正仿宋简体" w:cs="方正仿宋简体"/>
          <w:i w:val="0"/>
          <w:iCs w:val="0"/>
          <w:caps w:val="0"/>
          <w:color w:val="auto"/>
          <w:spacing w:val="0"/>
          <w:sz w:val="32"/>
          <w:szCs w:val="32"/>
          <w:shd w:val="clear" w:fill="FFFFFF"/>
        </w:rPr>
        <w:t>12月31日，国有资产总值99.45万元，其中：流动资产22.44万元，固定资产77.01万元。</w:t>
      </w:r>
    </w:p>
    <w:p w14:paraId="690C1F10">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楷体简体" w:cs="方正楷体简体"/>
          <w:b/>
          <w:color w:val="auto"/>
          <w:sz w:val="32"/>
          <w:szCs w:val="32"/>
        </w:rPr>
      </w:pPr>
      <w:r>
        <w:rPr>
          <w:rFonts w:hint="eastAsia" w:ascii="Times New Roman" w:hAnsi="Times New Roman" w:eastAsia="方正楷体简体" w:cs="方正楷体简体"/>
          <w:color w:val="auto"/>
          <w:sz w:val="32"/>
          <w:szCs w:val="32"/>
        </w:rPr>
        <w:t>（四）2024年预算绩效情况说明。</w:t>
      </w:r>
    </w:p>
    <w:p w14:paraId="6814F438">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ascii="Times New Roman" w:hAnsi="Times New Roman" w:eastAsia="方正仿宋简体" w:cs="方正仿宋简体"/>
          <w:i w:val="0"/>
          <w:iCs w:val="0"/>
          <w:caps w:val="0"/>
          <w:color w:val="auto"/>
          <w:spacing w:val="0"/>
          <w:sz w:val="32"/>
          <w:szCs w:val="32"/>
          <w:shd w:val="clear" w:fill="FFFFFF"/>
        </w:rPr>
        <w:t>尼玛县人大办202</w:t>
      </w:r>
      <w:r>
        <w:rPr>
          <w:rFonts w:hint="eastAsia" w:eastAsia="方正仿宋简体" w:cs="方正仿宋简体"/>
          <w:i w:val="0"/>
          <w:iCs w:val="0"/>
          <w:caps w:val="0"/>
          <w:color w:val="auto"/>
          <w:spacing w:val="0"/>
          <w:sz w:val="32"/>
          <w:szCs w:val="32"/>
          <w:shd w:val="clear" w:fill="FFFFFF"/>
          <w:lang w:val="en-US" w:eastAsia="zh-CN"/>
        </w:rPr>
        <w:t>5</w:t>
      </w:r>
      <w:r>
        <w:rPr>
          <w:rFonts w:hint="eastAsia" w:ascii="Times New Roman" w:hAnsi="Times New Roman" w:eastAsia="方正仿宋简体" w:cs="方正仿宋简体"/>
          <w:i w:val="0"/>
          <w:iCs w:val="0"/>
          <w:caps w:val="0"/>
          <w:color w:val="auto"/>
          <w:spacing w:val="0"/>
          <w:sz w:val="32"/>
          <w:szCs w:val="32"/>
          <w:shd w:val="clear" w:fill="FFFFFF"/>
        </w:rPr>
        <w:t>年未实行预算绩效。</w:t>
      </w:r>
    </w:p>
    <w:p w14:paraId="027B88EB">
      <w:pPr>
        <w:keepNext w:val="0"/>
        <w:keepLines w:val="0"/>
        <w:pageBreakBefore w:val="0"/>
        <w:numPr>
          <w:ilvl w:val="0"/>
          <w:numId w:val="1"/>
        </w:numPr>
        <w:kinsoku/>
        <w:wordWrap/>
        <w:overflowPunct/>
        <w:topLinePunct w:val="0"/>
        <w:bidi w:val="0"/>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r>
        <w:rPr>
          <w:rFonts w:hint="eastAsia" w:ascii="Times New Roman" w:hAnsi="Times New Roman" w:eastAsia="方正楷体简体" w:cs="方正楷体简体"/>
          <w:color w:val="auto"/>
          <w:sz w:val="32"/>
          <w:szCs w:val="32"/>
        </w:rPr>
        <w:t>扶贫资金管理使用情况及绩效目标情况说明。</w:t>
      </w:r>
    </w:p>
    <w:p w14:paraId="123ADC2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cs="方正仿宋简体"/>
          <w:color w:val="auto"/>
          <w:sz w:val="32"/>
          <w:szCs w:val="32"/>
          <w:lang w:eastAsia="zh-CN"/>
        </w:rPr>
      </w:pPr>
      <w:r>
        <w:rPr>
          <w:rFonts w:hint="eastAsia" w:ascii="Times New Roman" w:hAnsi="Times New Roman" w:eastAsia="方正仿宋简体" w:cs="方正仿宋简体"/>
          <w:color w:val="auto"/>
          <w:sz w:val="32"/>
          <w:szCs w:val="32"/>
          <w:lang w:eastAsia="zh-CN"/>
        </w:rPr>
        <w:t>尼玛县人大办不存在扶贫资金。</w:t>
      </w:r>
    </w:p>
    <w:p w14:paraId="116814D0">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楷体简体" w:cs="方正楷体简体"/>
          <w:color w:val="auto"/>
          <w:sz w:val="32"/>
          <w:szCs w:val="32"/>
        </w:rPr>
      </w:pPr>
      <w:r>
        <w:rPr>
          <w:rFonts w:hint="eastAsia" w:ascii="Times New Roman" w:hAnsi="Times New Roman" w:eastAsia="方正楷体简体" w:cs="方正楷体简体"/>
          <w:color w:val="auto"/>
          <w:sz w:val="32"/>
          <w:szCs w:val="32"/>
        </w:rPr>
        <w:t>政府债务情况。</w:t>
      </w:r>
    </w:p>
    <w:p w14:paraId="49A12D3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Times New Roman" w:hAnsi="Times New Roman" w:eastAsia="方正仿宋简体" w:cs="方正仿宋简体"/>
          <w:i w:val="0"/>
          <w:iCs w:val="0"/>
          <w:caps w:val="0"/>
          <w:color w:val="auto"/>
          <w:spacing w:val="0"/>
          <w:sz w:val="32"/>
          <w:szCs w:val="32"/>
          <w:shd w:val="clear" w:fill="FFFFFF"/>
        </w:rPr>
        <w:t>尼玛县人大办不存在政府性债务</w:t>
      </w:r>
      <w:r>
        <w:rPr>
          <w:rFonts w:hint="eastAsia" w:ascii="Times New Roman" w:hAnsi="Times New Roman" w:eastAsia="方正仿宋简体" w:cs="方正仿宋简体"/>
          <w:i w:val="0"/>
          <w:iCs w:val="0"/>
          <w:caps w:val="0"/>
          <w:color w:val="auto"/>
          <w:spacing w:val="0"/>
          <w:sz w:val="32"/>
          <w:szCs w:val="32"/>
          <w:shd w:val="clear" w:fill="FFFFFF"/>
          <w:lang w:eastAsia="zh-CN"/>
        </w:rPr>
        <w:t>。</w:t>
      </w:r>
    </w:p>
    <w:p w14:paraId="2D762387">
      <w:pPr>
        <w:keepNext w:val="0"/>
        <w:keepLines w:val="0"/>
        <w:pageBreakBefore w:val="0"/>
        <w:kinsoku/>
        <w:wordWrap/>
        <w:overflowPunct/>
        <w:topLinePunct w:val="0"/>
        <w:bidi w:val="0"/>
        <w:snapToGrid/>
        <w:spacing w:line="576" w:lineRule="exact"/>
        <w:jc w:val="center"/>
        <w:textAlignment w:val="auto"/>
        <w:rPr>
          <w:rFonts w:hint="eastAsia" w:ascii="方正黑体简体" w:hAnsi="方正黑体简体" w:eastAsia="方正黑体简体" w:cs="方正黑体简体"/>
          <w:color w:val="auto"/>
          <w:sz w:val="32"/>
          <w:szCs w:val="32"/>
        </w:rPr>
      </w:pPr>
    </w:p>
    <w:p w14:paraId="2DAD24E0">
      <w:pPr>
        <w:keepNext w:val="0"/>
        <w:keepLines w:val="0"/>
        <w:pageBreakBefore w:val="0"/>
        <w:kinsoku/>
        <w:wordWrap/>
        <w:overflowPunct/>
        <w:topLinePunct w:val="0"/>
        <w:bidi w:val="0"/>
        <w:snapToGrid/>
        <w:spacing w:line="576" w:lineRule="exact"/>
        <w:jc w:val="center"/>
        <w:textAlignment w:val="auto"/>
        <w:rPr>
          <w:rFonts w:hint="eastAsia" w:ascii="方正黑体简体" w:hAnsi="方正黑体简体" w:eastAsia="方正黑体简体" w:cs="方正黑体简体"/>
          <w:color w:val="auto"/>
          <w:sz w:val="32"/>
          <w:szCs w:val="32"/>
        </w:rPr>
      </w:pPr>
    </w:p>
    <w:p w14:paraId="08692FF8">
      <w:pPr>
        <w:keepNext w:val="0"/>
        <w:keepLines w:val="0"/>
        <w:pageBreakBefore w:val="0"/>
        <w:kinsoku/>
        <w:wordWrap/>
        <w:overflowPunct/>
        <w:topLinePunct w:val="0"/>
        <w:bidi w:val="0"/>
        <w:snapToGrid/>
        <w:spacing w:line="576" w:lineRule="exact"/>
        <w:jc w:val="center"/>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第四部分</w:t>
      </w:r>
    </w:p>
    <w:p w14:paraId="6EF77739">
      <w:pPr>
        <w:keepNext w:val="0"/>
        <w:keepLines w:val="0"/>
        <w:pageBreakBefore w:val="0"/>
        <w:kinsoku/>
        <w:wordWrap/>
        <w:overflowPunct/>
        <w:topLinePunct w:val="0"/>
        <w:bidi w:val="0"/>
        <w:snapToGrid/>
        <w:spacing w:line="576" w:lineRule="exact"/>
        <w:jc w:val="center"/>
        <w:textAlignment w:val="auto"/>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名词解释</w:t>
      </w:r>
    </w:p>
    <w:p w14:paraId="6D03AA5B">
      <w:pPr>
        <w:keepNext w:val="0"/>
        <w:keepLines w:val="0"/>
        <w:pageBreakBefore w:val="0"/>
        <w:kinsoku/>
        <w:wordWrap/>
        <w:overflowPunct/>
        <w:topLinePunct w:val="0"/>
        <w:bidi w:val="0"/>
        <w:snapToGrid/>
        <w:spacing w:line="576" w:lineRule="exact"/>
        <w:jc w:val="center"/>
        <w:textAlignment w:val="auto"/>
        <w:rPr>
          <w:rFonts w:hint="eastAsia" w:ascii="Times New Roman" w:hAnsi="Times New Roman" w:eastAsia="方正仿宋简体" w:cs="方正仿宋简体"/>
          <w:color w:val="auto"/>
          <w:sz w:val="32"/>
          <w:szCs w:val="32"/>
        </w:rPr>
      </w:pPr>
    </w:p>
    <w:p w14:paraId="3AB5D156">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（对部门和单位专业性较强的名次进行解释。）</w:t>
      </w:r>
    </w:p>
    <w:p w14:paraId="7150A2D3">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一、财政拨款收入：本级财政部门当年拨付的财政预算资金，包括一般公共预算财政拨款、政府性基金预算财政拨款和国资预算财政拨款。</w:t>
      </w:r>
    </w:p>
    <w:p w14:paraId="6587B7A5">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二、事业收入：指事业单位开展专业业务活动及辅助活动所取得的收入。</w:t>
      </w:r>
    </w:p>
    <w:p w14:paraId="4E9A00E3">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三、事业单位经营收入：指事业单位在专业业务活动及其辅助活动之外开展非独立核算经营活动取得的收入。</w:t>
      </w:r>
    </w:p>
    <w:p w14:paraId="3B7776BF">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四、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669E94A">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五、其他收入：指除上述“一般公共预算拨款收入”、“事业收入”、“事业单位经营收入”等以外的收入。主要是按规定动用的售房收入、存款利息收入等。</w:t>
      </w:r>
    </w:p>
    <w:p w14:paraId="1DC14570">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六、上年结转：指以前年度安排、结转到本年仍按原规定用途继续使用的资金。</w:t>
      </w:r>
    </w:p>
    <w:p w14:paraId="4C625404">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七、重点项目：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985B481">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Times New Roman" w:hAnsi="Times New Roman" w:eastAsia="方正仿宋简体" w:cs="方正仿宋简体"/>
          <w:color w:val="auto"/>
          <w:kern w:val="0"/>
          <w:sz w:val="32"/>
          <w:szCs w:val="32"/>
        </w:rPr>
      </w:pPr>
      <w:r>
        <w:rPr>
          <w:rFonts w:hint="eastAsia" w:ascii="Times New Roman" w:hAnsi="Times New Roman" w:eastAsia="方正仿宋简体" w:cs="方正仿宋简体"/>
          <w:color w:val="auto"/>
          <w:sz w:val="32"/>
          <w:szCs w:val="32"/>
        </w:rPr>
        <w:t>八、基本支出：指为保障机构正常运转、完成日常工作任务而发生的人员支出和公用支出。</w:t>
      </w:r>
    </w:p>
    <w:p w14:paraId="2BAA95E1">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九、项目支出：指在基本支出之外为完成特定行政任务或事业发展目标所发生的支出。</w:t>
      </w:r>
    </w:p>
    <w:p w14:paraId="6CB8D43C">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十、“三公”经费：是指安排的因公出国（境）费、公务用车购置及运行维护费和公务接待费。</w:t>
      </w:r>
    </w:p>
    <w:p w14:paraId="008FE215">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rPr>
        <w:t>十、事业单位经营支出：指事业单位在专业业务活动及其辅助活动之外开展非独立核算经营活动发生的支出。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20A96D-A0CB-4315-9988-61614A294C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BF7042D4-D657-42B0-990B-52BE3FB2DFC9}"/>
  </w:font>
  <w:font w:name="方正小标宋简体">
    <w:panose1 w:val="03000509000000000000"/>
    <w:charset w:val="86"/>
    <w:family w:val="script"/>
    <w:pitch w:val="default"/>
    <w:sig w:usb0="00000001" w:usb1="080E0000" w:usb2="00000000" w:usb3="00000000" w:csb0="00040000" w:csb1="00000000"/>
    <w:embedRegular r:id="rId3" w:fontKey="{9C8B60D0-F34F-4B1A-8F61-A857209B8DAF}"/>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4" w:fontKey="{34ACF5BD-C813-4735-A24A-C0A828992E78}"/>
  </w:font>
  <w:font w:name="方正楷体简体">
    <w:panose1 w:val="03000509000000000000"/>
    <w:charset w:val="86"/>
    <w:family w:val="auto"/>
    <w:pitch w:val="default"/>
    <w:sig w:usb0="00000001" w:usb1="080E0000" w:usb2="00000000" w:usb3="00000000" w:csb0="00040000" w:csb1="00000000"/>
    <w:embedRegular r:id="rId5" w:fontKey="{FA42C3E5-A7E1-4BF8-B0DE-2C8D11A123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C27B">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7B37BA1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12DAB">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7E720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41F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6238E"/>
    <w:multiLevelType w:val="singleLevel"/>
    <w:tmpl w:val="A946238E"/>
    <w:lvl w:ilvl="0" w:tentative="0">
      <w:start w:val="5"/>
      <w:numFmt w:val="chineseCounting"/>
      <w:suff w:val="nothing"/>
      <w:lvlText w:val="（%1）"/>
      <w:lvlJc w:val="left"/>
      <w:rPr>
        <w:rFonts w:hint="eastAsia"/>
      </w:rPr>
    </w:lvl>
  </w:abstractNum>
  <w:abstractNum w:abstractNumId="1">
    <w:nsid w:val="72CEB255"/>
    <w:multiLevelType w:val="singleLevel"/>
    <w:tmpl w:val="72CEB255"/>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MjM2NWNiNGRlNDVlNmFiOGZjNDY0YzBkMzNjNG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9845E6"/>
    <w:rsid w:val="087A7B98"/>
    <w:rsid w:val="108B39B5"/>
    <w:rsid w:val="20F10706"/>
    <w:rsid w:val="21071E6B"/>
    <w:rsid w:val="2503311B"/>
    <w:rsid w:val="2BC52457"/>
    <w:rsid w:val="4EE57F4D"/>
    <w:rsid w:val="59162550"/>
    <w:rsid w:val="5E1E4546"/>
    <w:rsid w:val="760B6D06"/>
    <w:rsid w:val="7B86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3193</Words>
  <Characters>3683</Characters>
  <Lines>33</Lines>
  <Paragraphs>9</Paragraphs>
  <TotalTime>18</TotalTime>
  <ScaleCrop>false</ScaleCrop>
  <LinksUpToDate>false</LinksUpToDate>
  <CharactersWithSpaces>3696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茶杯里的龙卷风</cp:lastModifiedBy>
  <cp:lastPrinted>2025-02-26T07:24:00Z</cp:lastPrinted>
  <dcterms:modified xsi:type="dcterms:W3CDTF">2025-02-26T08:25:46Z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3218E2D7889449AA98F1FAAF385CFA82_12</vt:lpwstr>
  </property>
  <property fmtid="{D5CDD505-2E9C-101B-9397-08002B2CF9AE}" pid="4" name="KSOTemplateDocerSaveRecord">
    <vt:lpwstr>eyJoZGlkIjoiYTY2NGE0MDhhMjVkMzI5ZjdmZmNjOGYwMGYyYWE5ZjUiLCJ1c2VySWQiOiIyNzkwNDE1MjcifQ==</vt:lpwstr>
  </property>
</Properties>
</file>