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C356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尼玛县应急管理局2024年度法治政府建设</w:t>
      </w:r>
    </w:p>
    <w:p w14:paraId="3CA68A3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情况报告</w:t>
      </w:r>
    </w:p>
    <w:p w14:paraId="4F29BEB9">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简体" w:cs="Times New Roman"/>
          <w:sz w:val="32"/>
          <w:szCs w:val="32"/>
        </w:rPr>
      </w:pPr>
    </w:p>
    <w:p w14:paraId="732B3FA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2024年，尼玛县应急管理局坚持以习近平新时代中国特色社会主义思想为指导，</w:t>
      </w:r>
      <w:r>
        <w:rPr>
          <w:rFonts w:hint="default" w:ascii="Times New Roman" w:hAnsi="Times New Roman" w:eastAsia="方正仿宋简体" w:cs="Times New Roman"/>
          <w:sz w:val="32"/>
          <w:szCs w:val="32"/>
          <w:lang w:val="en-US" w:eastAsia="zh-CN"/>
        </w:rPr>
        <w:t>认真</w:t>
      </w:r>
      <w:r>
        <w:rPr>
          <w:rFonts w:hint="default" w:ascii="Times New Roman" w:hAnsi="Times New Roman" w:eastAsia="方正仿宋简体" w:cs="Times New Roman"/>
          <w:sz w:val="32"/>
          <w:szCs w:val="32"/>
          <w:lang w:val="en-US" w:eastAsia="zh-CN"/>
        </w:rPr>
        <w:t>贯彻落实习近平法治思想，紧紧围绕法治政府建设目标任务，扎实推进</w:t>
      </w:r>
      <w:r>
        <w:rPr>
          <w:rFonts w:hint="default" w:ascii="Times New Roman" w:hAnsi="Times New Roman" w:eastAsia="方正仿宋简体" w:cs="Times New Roman"/>
          <w:sz w:val="32"/>
          <w:szCs w:val="32"/>
          <w:lang w:val="en-US" w:eastAsia="zh-CN"/>
        </w:rPr>
        <w:t>法治政府建设各项工作，取得了积极成效。</w:t>
      </w:r>
    </w:p>
    <w:p w14:paraId="208A8B4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一、2024年法治政府建设主要举措和成效</w:t>
      </w:r>
    </w:p>
    <w:p w14:paraId="5E8D4B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（一）强化组织领导。</w:t>
      </w:r>
      <w:r>
        <w:rPr>
          <w:rFonts w:hint="default" w:ascii="Times New Roman" w:hAnsi="Times New Roman" w:eastAsia="方正仿宋简体" w:cs="Times New Roman"/>
          <w:b/>
          <w:bCs/>
          <w:sz w:val="32"/>
          <w:szCs w:val="32"/>
        </w:rPr>
        <w:t>一是</w:t>
      </w:r>
      <w:r>
        <w:rPr>
          <w:rFonts w:hint="default" w:ascii="Times New Roman" w:hAnsi="Times New Roman" w:eastAsia="方正仿宋简体" w:cs="Times New Roman"/>
          <w:sz w:val="32"/>
          <w:szCs w:val="32"/>
        </w:rPr>
        <w:t>高度重视法治</w:t>
      </w:r>
      <w:r>
        <w:rPr>
          <w:rFonts w:hint="default" w:ascii="Times New Roman" w:hAnsi="Times New Roman" w:eastAsia="方正仿宋简体" w:cs="Times New Roman"/>
          <w:sz w:val="32"/>
          <w:szCs w:val="32"/>
          <w:lang w:val="en-US" w:eastAsia="zh-CN"/>
        </w:rPr>
        <w:t>政府</w:t>
      </w:r>
      <w:r>
        <w:rPr>
          <w:rFonts w:hint="default" w:ascii="Times New Roman" w:hAnsi="Times New Roman" w:eastAsia="方正仿宋简体" w:cs="Times New Roman"/>
          <w:sz w:val="32"/>
          <w:szCs w:val="32"/>
        </w:rPr>
        <w:t>建设工作，把推进法治</w:t>
      </w:r>
      <w:r>
        <w:rPr>
          <w:rFonts w:hint="default" w:ascii="Times New Roman" w:hAnsi="Times New Roman" w:eastAsia="方正仿宋简体" w:cs="Times New Roman"/>
          <w:sz w:val="32"/>
          <w:szCs w:val="32"/>
          <w:lang w:val="en-US" w:eastAsia="zh-CN"/>
        </w:rPr>
        <w:t>政府</w:t>
      </w:r>
      <w:r>
        <w:rPr>
          <w:rFonts w:hint="default" w:ascii="Times New Roman" w:hAnsi="Times New Roman" w:eastAsia="方正仿宋简体" w:cs="Times New Roman"/>
          <w:sz w:val="32"/>
          <w:szCs w:val="32"/>
        </w:rPr>
        <w:t>建设纳入应急管理工作要点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组织成立并及时调整</w:t>
      </w:r>
      <w:r>
        <w:rPr>
          <w:rFonts w:hint="default" w:ascii="Times New Roman" w:hAnsi="Times New Roman" w:eastAsia="方正仿宋简体" w:cs="Times New Roman"/>
          <w:sz w:val="32"/>
          <w:szCs w:val="32"/>
          <w:lang w:val="en-US" w:eastAsia="zh-CN"/>
        </w:rPr>
        <w:t>充实</w:t>
      </w:r>
      <w:r>
        <w:rPr>
          <w:rFonts w:hint="default" w:ascii="Times New Roman" w:hAnsi="Times New Roman" w:eastAsia="方正仿宋简体" w:cs="Times New Roman"/>
          <w:sz w:val="32"/>
          <w:szCs w:val="32"/>
        </w:rPr>
        <w:t>了法治</w:t>
      </w:r>
      <w:r>
        <w:rPr>
          <w:rFonts w:hint="default" w:ascii="Times New Roman" w:hAnsi="Times New Roman" w:eastAsia="方正仿宋简体" w:cs="Times New Roman"/>
          <w:sz w:val="32"/>
          <w:szCs w:val="32"/>
          <w:lang w:val="en-US" w:eastAsia="zh-CN"/>
        </w:rPr>
        <w:t>政府</w:t>
      </w:r>
      <w:r>
        <w:rPr>
          <w:rFonts w:hint="default" w:ascii="Times New Roman" w:hAnsi="Times New Roman" w:eastAsia="方正仿宋简体" w:cs="Times New Roman"/>
          <w:sz w:val="32"/>
          <w:szCs w:val="32"/>
        </w:rPr>
        <w:t>建设工作领导小组，明确工作职责，为推进法治政府建设提供坚强的组织保障。</w:t>
      </w:r>
      <w:r>
        <w:rPr>
          <w:rFonts w:hint="default" w:ascii="Times New Roman" w:hAnsi="Times New Roman" w:eastAsia="方正仿宋简体" w:cs="Times New Roman"/>
          <w:b/>
          <w:bCs/>
          <w:sz w:val="32"/>
          <w:szCs w:val="32"/>
        </w:rPr>
        <w:t>二是</w:t>
      </w:r>
      <w:r>
        <w:rPr>
          <w:rFonts w:hint="default" w:ascii="Times New Roman" w:hAnsi="Times New Roman" w:eastAsia="方正仿宋简体" w:cs="Times New Roman"/>
          <w:sz w:val="32"/>
          <w:szCs w:val="32"/>
        </w:rPr>
        <w:t>严格落实法治建设第一责任人职责。局主要负责人</w:t>
      </w:r>
      <w:r>
        <w:rPr>
          <w:rFonts w:hint="default" w:ascii="Times New Roman" w:hAnsi="Times New Roman" w:eastAsia="方正仿宋简体" w:cs="Times New Roman"/>
          <w:sz w:val="32"/>
          <w:szCs w:val="32"/>
          <w:lang w:val="en-US" w:eastAsia="zh-CN"/>
        </w:rPr>
        <w:t>加央边久</w:t>
      </w:r>
      <w:r>
        <w:rPr>
          <w:rFonts w:hint="default" w:ascii="Times New Roman" w:hAnsi="Times New Roman" w:eastAsia="方正仿宋简体" w:cs="Times New Roman"/>
          <w:sz w:val="32"/>
          <w:szCs w:val="32"/>
        </w:rPr>
        <w:t>同志认真履行推进法治建设第一责任人职责，研究并安排部署应急管理法治</w:t>
      </w:r>
      <w:r>
        <w:rPr>
          <w:rFonts w:hint="default" w:ascii="Times New Roman" w:hAnsi="Times New Roman" w:eastAsia="方正仿宋简体" w:cs="Times New Roman"/>
          <w:sz w:val="32"/>
          <w:szCs w:val="32"/>
          <w:lang w:val="en-US" w:eastAsia="zh-CN"/>
        </w:rPr>
        <w:t>政府</w:t>
      </w:r>
      <w:r>
        <w:rPr>
          <w:rFonts w:hint="default" w:ascii="Times New Roman" w:hAnsi="Times New Roman" w:eastAsia="方正仿宋简体" w:cs="Times New Roman"/>
          <w:sz w:val="32"/>
          <w:szCs w:val="32"/>
        </w:rPr>
        <w:t>建设工作。</w:t>
      </w:r>
    </w:p>
    <w:p w14:paraId="71BCA78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二</w:t>
      </w: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rPr>
        <w:t>依法全面履行政府职能。</w:t>
      </w:r>
      <w:r>
        <w:rPr>
          <w:rFonts w:hint="default" w:ascii="Times New Roman" w:hAnsi="Times New Roman" w:eastAsia="方正仿宋简体" w:cs="Times New Roman"/>
          <w:b/>
          <w:bCs/>
          <w:sz w:val="32"/>
          <w:szCs w:val="32"/>
        </w:rPr>
        <w:t>一是深化行政审批制度改革。</w:t>
      </w:r>
      <w:r>
        <w:rPr>
          <w:rFonts w:hint="default" w:ascii="Times New Roman" w:hAnsi="Times New Roman" w:eastAsia="方正仿宋简体" w:cs="Times New Roman"/>
          <w:sz w:val="32"/>
          <w:szCs w:val="32"/>
        </w:rPr>
        <w:t>对照安全生产法律法规，对我局承担的行政许可、非行政许可和公共服务事项进行全面清理，明确审批事项、统一审批标准、简化审批手续、规范审批流程，严格按照法定时限审批。</w:t>
      </w:r>
      <w:r>
        <w:rPr>
          <w:rFonts w:hint="default" w:ascii="Times New Roman" w:hAnsi="Times New Roman" w:eastAsia="方正仿宋简体" w:cs="Times New Roman"/>
          <w:b/>
          <w:bCs/>
          <w:sz w:val="32"/>
          <w:szCs w:val="32"/>
        </w:rPr>
        <w:t>二是大力推进权</w:t>
      </w:r>
      <w:r>
        <w:rPr>
          <w:rFonts w:hint="eastAsia" w:ascii="Times New Roman" w:hAnsi="Times New Roman" w:eastAsia="方正仿宋简体" w:cs="Times New Roman"/>
          <w:b/>
          <w:bCs/>
          <w:sz w:val="32"/>
          <w:szCs w:val="32"/>
          <w:lang w:val="en-US" w:eastAsia="zh-CN"/>
        </w:rPr>
        <w:t>责</w:t>
      </w:r>
      <w:r>
        <w:rPr>
          <w:rFonts w:hint="default" w:ascii="Times New Roman" w:hAnsi="Times New Roman" w:eastAsia="方正仿宋简体" w:cs="Times New Roman"/>
          <w:b/>
          <w:bCs/>
          <w:sz w:val="32"/>
          <w:szCs w:val="32"/>
        </w:rPr>
        <w:t>清单、责任清单建设。</w:t>
      </w:r>
      <w:r>
        <w:rPr>
          <w:rFonts w:hint="default" w:ascii="Times New Roman" w:hAnsi="Times New Roman" w:eastAsia="方正仿宋简体" w:cs="Times New Roman"/>
          <w:sz w:val="32"/>
          <w:szCs w:val="32"/>
        </w:rPr>
        <w:t>依照相关法律法规对现有行政职权进行了全面清理，制定了《</w:t>
      </w:r>
      <w:r>
        <w:rPr>
          <w:rFonts w:hint="default" w:ascii="Times New Roman" w:hAnsi="Times New Roman" w:eastAsia="方正仿宋简体" w:cs="Times New Roman"/>
          <w:sz w:val="32"/>
          <w:szCs w:val="32"/>
          <w:lang w:eastAsia="zh-CN"/>
        </w:rPr>
        <w:t>尼玛</w:t>
      </w:r>
      <w:r>
        <w:rPr>
          <w:rFonts w:hint="default" w:ascii="Times New Roman" w:hAnsi="Times New Roman" w:eastAsia="方正仿宋简体" w:cs="Times New Roman"/>
          <w:sz w:val="32"/>
          <w:szCs w:val="32"/>
        </w:rPr>
        <w:t>县应急管理局权</w:t>
      </w:r>
      <w:r>
        <w:rPr>
          <w:rFonts w:hint="eastAsia" w:ascii="Times New Roman" w:hAnsi="Times New Roman" w:eastAsia="方正仿宋简体" w:cs="Times New Roman"/>
          <w:sz w:val="32"/>
          <w:szCs w:val="32"/>
          <w:lang w:val="en-US" w:eastAsia="zh-CN"/>
        </w:rPr>
        <w:t>责</w:t>
      </w:r>
      <w:r>
        <w:rPr>
          <w:rFonts w:hint="default" w:ascii="Times New Roman" w:hAnsi="Times New Roman" w:eastAsia="方正仿宋简体" w:cs="Times New Roman"/>
          <w:sz w:val="32"/>
          <w:szCs w:val="32"/>
        </w:rPr>
        <w:t>清单和责任清单》。</w:t>
      </w:r>
    </w:p>
    <w:p w14:paraId="494A8C9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（三）健全依法决策机制。</w:t>
      </w:r>
      <w:r>
        <w:rPr>
          <w:rFonts w:hint="default" w:ascii="Times New Roman" w:hAnsi="Times New Roman" w:eastAsia="方正仿宋简体" w:cs="Times New Roman"/>
          <w:sz w:val="32"/>
          <w:szCs w:val="32"/>
        </w:rPr>
        <w:t>落实重大事项决策程序。严格贯彻落实国务院《重大行政决策程序暂行条例》《</w:t>
      </w:r>
      <w:r>
        <w:rPr>
          <w:rFonts w:hint="default" w:ascii="Times New Roman" w:hAnsi="Times New Roman" w:eastAsia="方正仿宋简体" w:cs="Times New Roman"/>
          <w:sz w:val="32"/>
          <w:szCs w:val="32"/>
          <w:lang w:val="en-US" w:eastAsia="zh-CN"/>
        </w:rPr>
        <w:t>西藏自治区</w:t>
      </w:r>
      <w:r>
        <w:rPr>
          <w:rFonts w:hint="default" w:ascii="Times New Roman" w:hAnsi="Times New Roman" w:eastAsia="方正仿宋简体" w:cs="Times New Roman"/>
          <w:sz w:val="32"/>
          <w:szCs w:val="32"/>
        </w:rPr>
        <w:t>重大行政决策程序实施办法》文件精神，并</w:t>
      </w:r>
      <w:r>
        <w:rPr>
          <w:rFonts w:hint="default" w:ascii="Times New Roman" w:hAnsi="Times New Roman" w:eastAsia="方正仿宋简体" w:cs="Times New Roman"/>
          <w:sz w:val="32"/>
          <w:szCs w:val="32"/>
          <w:lang w:val="en-US" w:eastAsia="zh-CN"/>
        </w:rPr>
        <w:t>按照</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尼玛</w:t>
      </w:r>
      <w:r>
        <w:rPr>
          <w:rFonts w:hint="default" w:ascii="Times New Roman" w:hAnsi="Times New Roman" w:eastAsia="方正仿宋简体" w:cs="Times New Roman"/>
          <w:sz w:val="32"/>
          <w:szCs w:val="32"/>
        </w:rPr>
        <w:t>县落实</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三重一大</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事项集体决策制度实施办法》，重大事项须经局</w:t>
      </w:r>
      <w:r>
        <w:rPr>
          <w:rFonts w:hint="default" w:ascii="Times New Roman" w:hAnsi="Times New Roman" w:eastAsia="方正仿宋简体" w:cs="Times New Roman"/>
          <w:sz w:val="32"/>
          <w:szCs w:val="32"/>
          <w:lang w:val="en-US" w:eastAsia="zh-CN"/>
        </w:rPr>
        <w:t>班子</w:t>
      </w:r>
      <w:r>
        <w:rPr>
          <w:rFonts w:hint="default" w:ascii="Times New Roman" w:hAnsi="Times New Roman" w:eastAsia="方正仿宋简体" w:cs="Times New Roman"/>
          <w:sz w:val="32"/>
          <w:szCs w:val="32"/>
        </w:rPr>
        <w:t>讨论和决定通过。</w:t>
      </w:r>
    </w:p>
    <w:p w14:paraId="1FB9D35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rPr>
        <w:t>四</w:t>
      </w: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rPr>
        <w:t>严格规范公正文明执法。</w:t>
      </w:r>
      <w:r>
        <w:rPr>
          <w:rFonts w:hint="default" w:ascii="Times New Roman" w:hAnsi="Times New Roman" w:eastAsia="方正仿宋简体" w:cs="Times New Roman"/>
          <w:b/>
          <w:bCs/>
          <w:sz w:val="32"/>
          <w:szCs w:val="32"/>
        </w:rPr>
        <w:t>一是有序开展行政执法工作。</w:t>
      </w:r>
      <w:r>
        <w:rPr>
          <w:rFonts w:hint="default" w:ascii="Times New Roman" w:hAnsi="Times New Roman" w:eastAsia="方正仿宋简体" w:cs="Times New Roman"/>
          <w:sz w:val="32"/>
          <w:szCs w:val="32"/>
        </w:rPr>
        <w:t>严格按照《</w:t>
      </w:r>
      <w:r>
        <w:rPr>
          <w:rFonts w:hint="default" w:ascii="Times New Roman" w:hAnsi="Times New Roman" w:eastAsia="方正仿宋简体" w:cs="Times New Roman"/>
          <w:sz w:val="32"/>
          <w:szCs w:val="32"/>
          <w:lang w:eastAsia="zh-CN"/>
        </w:rPr>
        <w:t>尼玛</w:t>
      </w:r>
      <w:r>
        <w:rPr>
          <w:rFonts w:hint="default" w:ascii="Times New Roman" w:hAnsi="Times New Roman" w:eastAsia="方正仿宋简体" w:cs="Times New Roman"/>
          <w:sz w:val="32"/>
          <w:szCs w:val="32"/>
        </w:rPr>
        <w:t>县应急管理局</w:t>
      </w:r>
      <w:r>
        <w:rPr>
          <w:rFonts w:hint="default" w:ascii="Times New Roman" w:hAnsi="Times New Roman" w:eastAsia="方正仿宋简体" w:cs="Times New Roman"/>
          <w:sz w:val="32"/>
          <w:szCs w:val="32"/>
          <w:lang w:eastAsia="zh-CN"/>
        </w:rPr>
        <w:t>2024</w:t>
      </w:r>
      <w:r>
        <w:rPr>
          <w:rFonts w:hint="default" w:ascii="Times New Roman" w:hAnsi="Times New Roman" w:eastAsia="方正仿宋简体" w:cs="Times New Roman"/>
          <w:sz w:val="32"/>
          <w:szCs w:val="32"/>
        </w:rPr>
        <w:t>年安全生产监督检查计划》《</w:t>
      </w:r>
      <w:r>
        <w:rPr>
          <w:rFonts w:hint="default" w:ascii="Times New Roman" w:hAnsi="Times New Roman" w:eastAsia="方正仿宋简体" w:cs="Times New Roman"/>
          <w:sz w:val="32"/>
          <w:szCs w:val="32"/>
          <w:lang w:eastAsia="zh-CN"/>
        </w:rPr>
        <w:t>尼玛</w:t>
      </w:r>
      <w:r>
        <w:rPr>
          <w:rFonts w:hint="default" w:ascii="Times New Roman" w:hAnsi="Times New Roman" w:eastAsia="方正仿宋简体" w:cs="Times New Roman"/>
          <w:sz w:val="32"/>
          <w:szCs w:val="32"/>
        </w:rPr>
        <w:t>县应急管理局</w:t>
      </w:r>
      <w:r>
        <w:rPr>
          <w:rFonts w:hint="default" w:ascii="Times New Roman" w:hAnsi="Times New Roman" w:eastAsia="方正仿宋简体" w:cs="Times New Roman"/>
          <w:sz w:val="32"/>
          <w:szCs w:val="32"/>
          <w:lang w:eastAsia="zh-CN"/>
        </w:rPr>
        <w:t>2024</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双随机、一公</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开抽查计划》并结合监管实际开展执法检查，认真对危险化学品</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烟花爆竹等重点行业领域开展执法检查。</w:t>
      </w:r>
      <w:r>
        <w:rPr>
          <w:rFonts w:hint="default" w:ascii="Times New Roman" w:hAnsi="Times New Roman" w:eastAsia="方正仿宋简体" w:cs="Times New Roman"/>
          <w:b/>
          <w:bCs/>
          <w:sz w:val="32"/>
          <w:szCs w:val="32"/>
        </w:rPr>
        <w:t>二是强化直管行业领域安全监管。</w:t>
      </w:r>
      <w:r>
        <w:rPr>
          <w:rFonts w:hint="default" w:ascii="Times New Roman" w:hAnsi="Times New Roman" w:eastAsia="方正仿宋简体" w:cs="Times New Roman"/>
          <w:sz w:val="32"/>
          <w:szCs w:val="32"/>
        </w:rPr>
        <w:t>持续深入开展安全生产</w:t>
      </w:r>
      <w:r>
        <w:rPr>
          <w:rFonts w:hint="default" w:ascii="Times New Roman" w:hAnsi="Times New Roman" w:eastAsia="方正仿宋简体" w:cs="Times New Roman"/>
          <w:sz w:val="32"/>
          <w:szCs w:val="32"/>
          <w:lang w:val="en-US" w:eastAsia="zh-CN"/>
        </w:rPr>
        <w:t>治本攻坚</w:t>
      </w:r>
      <w:r>
        <w:rPr>
          <w:rFonts w:hint="default" w:ascii="Times New Roman" w:hAnsi="Times New Roman" w:eastAsia="方正仿宋简体" w:cs="Times New Roman"/>
          <w:sz w:val="32"/>
          <w:szCs w:val="32"/>
        </w:rPr>
        <w:t>三年行动，统筹抓好危险化学品、烟花爆竹领域安全监管。</w:t>
      </w:r>
      <w:r>
        <w:rPr>
          <w:rFonts w:hint="default" w:ascii="Times New Roman" w:hAnsi="Times New Roman" w:eastAsia="方正仿宋简体" w:cs="Times New Roman"/>
          <w:b/>
          <w:bCs/>
          <w:sz w:val="32"/>
          <w:szCs w:val="32"/>
        </w:rPr>
        <w:t>三是严格事故查处。</w:t>
      </w:r>
      <w:r>
        <w:rPr>
          <w:rFonts w:hint="default" w:ascii="Times New Roman" w:hAnsi="Times New Roman" w:eastAsia="方正仿宋简体" w:cs="Times New Roman"/>
          <w:sz w:val="32"/>
          <w:szCs w:val="32"/>
        </w:rPr>
        <w:t>认真贯彻落实和严格执行</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安全生产法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和《国务院生产安全事故报告和处理条例》，按照事故查处</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四不放过</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原则，严格查处各类生产安全事故，严肃追究有关责任单位和责任人的责任。</w:t>
      </w:r>
      <w:r>
        <w:rPr>
          <w:rFonts w:hint="default" w:ascii="Times New Roman" w:hAnsi="Times New Roman" w:eastAsia="方正仿宋简体" w:cs="Times New Roman"/>
          <w:b/>
          <w:bCs/>
          <w:sz w:val="32"/>
          <w:szCs w:val="32"/>
        </w:rPr>
        <w:t>四是全面推行行政执法</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三项制度</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严格落实行政执法公示制度、执法全过程记录制度、重大执法决定法制审核制度，进一步推进严格规范公正文明执法。</w:t>
      </w:r>
      <w:r>
        <w:rPr>
          <w:rFonts w:hint="default" w:ascii="Times New Roman" w:hAnsi="Times New Roman" w:eastAsia="方正仿宋简体" w:cs="Times New Roman"/>
          <w:b/>
          <w:bCs/>
          <w:sz w:val="32"/>
          <w:szCs w:val="32"/>
        </w:rPr>
        <w:t>五是开展执法培训。</w:t>
      </w:r>
      <w:r>
        <w:rPr>
          <w:rFonts w:hint="default" w:ascii="Times New Roman" w:hAnsi="Times New Roman" w:eastAsia="方正仿宋简体" w:cs="Times New Roman"/>
          <w:sz w:val="32"/>
          <w:szCs w:val="32"/>
        </w:rPr>
        <w:t>组织开展应急管理系统安全生产行政执法专题培训，重点讲解《安全生产法》、新修订的《刑法修正案》等安全生产相关法律法规内容，进一步提升执法人员业务水平和能力。</w:t>
      </w:r>
      <w:r>
        <w:rPr>
          <w:rFonts w:hint="default" w:ascii="Times New Roman" w:hAnsi="Times New Roman" w:eastAsia="方正仿宋简体" w:cs="Times New Roman"/>
          <w:b/>
          <w:bCs/>
          <w:sz w:val="32"/>
          <w:szCs w:val="32"/>
        </w:rPr>
        <w:t>六是强化执法监督。</w:t>
      </w:r>
      <w:r>
        <w:rPr>
          <w:rFonts w:hint="default" w:ascii="Times New Roman" w:hAnsi="Times New Roman" w:eastAsia="方正仿宋简体" w:cs="Times New Roman"/>
          <w:sz w:val="32"/>
          <w:szCs w:val="32"/>
          <w:lang w:val="en-US" w:eastAsia="zh-CN"/>
        </w:rPr>
        <w:t>加强</w:t>
      </w:r>
      <w:r>
        <w:rPr>
          <w:rFonts w:hint="default" w:ascii="Times New Roman" w:hAnsi="Times New Roman" w:eastAsia="方正仿宋简体" w:cs="Times New Roman"/>
          <w:sz w:val="32"/>
          <w:szCs w:val="32"/>
        </w:rPr>
        <w:t>综合行政执法监督，对单位行政执法人员具体执法工作开展日常监督，截止目前无行政执法违法违规案件。</w:t>
      </w:r>
      <w:r>
        <w:rPr>
          <w:rFonts w:hint="default" w:ascii="Times New Roman" w:hAnsi="Times New Roman" w:eastAsia="方正仿宋简体" w:cs="Times New Roman"/>
          <w:b/>
          <w:bCs/>
          <w:sz w:val="32"/>
          <w:szCs w:val="32"/>
        </w:rPr>
        <w:t>七是加强执法人员资格和证件管理。</w:t>
      </w:r>
      <w:r>
        <w:rPr>
          <w:rFonts w:hint="default" w:ascii="Times New Roman" w:hAnsi="Times New Roman" w:eastAsia="方正仿宋简体" w:cs="Times New Roman"/>
          <w:sz w:val="32"/>
          <w:szCs w:val="32"/>
        </w:rPr>
        <w:t>积极组织执法人员参加申领行政执法证培训，及时与县司法局</w:t>
      </w:r>
      <w:r>
        <w:rPr>
          <w:rFonts w:hint="default" w:ascii="Times New Roman" w:hAnsi="Times New Roman" w:eastAsia="方正仿宋简体" w:cs="Times New Roman"/>
          <w:sz w:val="32"/>
          <w:szCs w:val="32"/>
          <w:lang w:val="en-US" w:eastAsia="zh-CN"/>
        </w:rPr>
        <w:t>和市应急管理局</w:t>
      </w:r>
      <w:r>
        <w:rPr>
          <w:rFonts w:hint="default" w:ascii="Times New Roman" w:hAnsi="Times New Roman" w:eastAsia="方正仿宋简体" w:cs="Times New Roman"/>
          <w:sz w:val="32"/>
          <w:szCs w:val="32"/>
        </w:rPr>
        <w:t>沟通对接，解决行政执法人员执法证申领和换发问题，坚决杜绝无证执法行为。目前，已</w:t>
      </w:r>
      <w:r>
        <w:rPr>
          <w:rFonts w:hint="default" w:ascii="Times New Roman" w:hAnsi="Times New Roman" w:eastAsia="方正仿宋简体" w:cs="Times New Roman"/>
          <w:sz w:val="32"/>
          <w:szCs w:val="32"/>
          <w:lang w:val="en-US" w:eastAsia="zh-CN"/>
        </w:rPr>
        <w:t>上报</w:t>
      </w:r>
      <w:r>
        <w:rPr>
          <w:rFonts w:hint="default" w:ascii="Times New Roman" w:hAnsi="Times New Roman" w:eastAsia="方正仿宋简体" w:cs="Times New Roman"/>
          <w:sz w:val="32"/>
          <w:szCs w:val="32"/>
        </w:rPr>
        <w:t>执法证申领及换证</w:t>
      </w:r>
      <w:r>
        <w:rPr>
          <w:rFonts w:hint="default" w:ascii="Times New Roman" w:hAnsi="Times New Roman" w:eastAsia="方正仿宋简体" w:cs="Times New Roman"/>
          <w:sz w:val="32"/>
          <w:szCs w:val="32"/>
          <w:lang w:val="en-US" w:eastAsia="zh-CN"/>
        </w:rPr>
        <w:t>人员名单</w:t>
      </w:r>
      <w:r>
        <w:rPr>
          <w:rFonts w:hint="default" w:ascii="Times New Roman" w:hAnsi="Times New Roman" w:eastAsia="方正仿宋简体" w:cs="Times New Roman"/>
          <w:sz w:val="32"/>
          <w:szCs w:val="32"/>
        </w:rPr>
        <w:t>。</w:t>
      </w:r>
    </w:p>
    <w:p w14:paraId="2A4E819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（五）依法有效化解社会矛盾纠纷。</w:t>
      </w:r>
      <w:r>
        <w:rPr>
          <w:rFonts w:hint="default" w:ascii="Times New Roman" w:hAnsi="Times New Roman" w:eastAsia="方正仿宋简体" w:cs="Times New Roman"/>
          <w:b/>
          <w:bCs/>
          <w:sz w:val="32"/>
          <w:szCs w:val="32"/>
        </w:rPr>
        <w:t>一是加强社会监督。</w:t>
      </w:r>
      <w:r>
        <w:rPr>
          <w:rFonts w:hint="default" w:ascii="Times New Roman" w:hAnsi="Times New Roman" w:eastAsia="方正仿宋简体" w:cs="Times New Roman"/>
          <w:sz w:val="32"/>
          <w:szCs w:val="32"/>
        </w:rPr>
        <w:t>通过公布举报电话等方式，畅通举报投诉渠道。严格落实《安全生产举报奖励办法》，通过张贴、转发分享《公告》等方式宣传，鼓励引导广大群众特别是企业员工举报重大隐患和违法违规行为。</w:t>
      </w:r>
      <w:r>
        <w:rPr>
          <w:rFonts w:hint="default" w:ascii="Times New Roman" w:hAnsi="Times New Roman" w:eastAsia="方正仿宋简体" w:cs="Times New Roman"/>
          <w:b/>
          <w:bCs/>
          <w:sz w:val="32"/>
          <w:szCs w:val="32"/>
        </w:rPr>
        <w:t>二是积极排查化解应急管理领域社会矛盾纠纷。</w:t>
      </w:r>
      <w:r>
        <w:rPr>
          <w:rFonts w:hint="default" w:ascii="Times New Roman" w:hAnsi="Times New Roman" w:eastAsia="方正仿宋简体" w:cs="Times New Roman"/>
          <w:sz w:val="32"/>
          <w:szCs w:val="32"/>
        </w:rPr>
        <w:t>加大对应急管理领域社会矛盾纠纷的排查，对可能引发矛盾纠纷的苗头和隐患及时分析研判，制定应对措施，及时妥善处置。</w:t>
      </w:r>
      <w:r>
        <w:rPr>
          <w:rFonts w:hint="default" w:ascii="Times New Roman" w:hAnsi="Times New Roman" w:eastAsia="方正仿宋简体" w:cs="Times New Roman"/>
          <w:b/>
          <w:bCs/>
          <w:sz w:val="32"/>
          <w:szCs w:val="32"/>
        </w:rPr>
        <w:t>三是加强值班值守。</w:t>
      </w:r>
      <w:r>
        <w:rPr>
          <w:rFonts w:hint="default" w:ascii="Times New Roman" w:hAnsi="Times New Roman" w:eastAsia="方正仿宋简体" w:cs="Times New Roman"/>
          <w:sz w:val="32"/>
          <w:szCs w:val="32"/>
        </w:rPr>
        <w:t>坚持24小时值班</w:t>
      </w:r>
      <w:r>
        <w:rPr>
          <w:rFonts w:hint="default" w:ascii="Times New Roman" w:hAnsi="Times New Roman" w:eastAsia="方正仿宋简体" w:cs="Times New Roman"/>
          <w:sz w:val="32"/>
          <w:szCs w:val="32"/>
          <w:lang w:val="en-US" w:eastAsia="zh-CN"/>
        </w:rPr>
        <w:t>带班</w:t>
      </w:r>
      <w:r>
        <w:rPr>
          <w:rFonts w:hint="default" w:ascii="Times New Roman" w:hAnsi="Times New Roman" w:eastAsia="方正仿宋简体" w:cs="Times New Roman"/>
          <w:sz w:val="32"/>
          <w:szCs w:val="32"/>
        </w:rPr>
        <w:t>制度，强化值班情况信息报送，确保信息畅通，应急到位。</w:t>
      </w:r>
    </w:p>
    <w:p w14:paraId="6778697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（六）强化法治宣传教育。</w:t>
      </w:r>
      <w:r>
        <w:rPr>
          <w:rFonts w:hint="default" w:ascii="Times New Roman" w:hAnsi="Times New Roman" w:eastAsia="方正仿宋简体" w:cs="Times New Roman"/>
          <w:b/>
          <w:bCs/>
          <w:sz w:val="32"/>
          <w:szCs w:val="32"/>
        </w:rPr>
        <w:t>一是</w:t>
      </w:r>
      <w:r>
        <w:rPr>
          <w:rFonts w:hint="default" w:ascii="Times New Roman" w:hAnsi="Times New Roman" w:eastAsia="方正仿宋简体" w:cs="Times New Roman"/>
          <w:sz w:val="32"/>
          <w:szCs w:val="32"/>
        </w:rPr>
        <w:t>深入学习贯彻习近平法治思想。把习近平法治思想作为局党委理论学习中心组学习的重要内容，强化运用法治思维提升法治建设水平。</w:t>
      </w:r>
      <w:r>
        <w:rPr>
          <w:rFonts w:hint="default" w:ascii="Times New Roman" w:hAnsi="Times New Roman" w:eastAsia="方正仿宋简体" w:cs="Times New Roman"/>
          <w:b/>
          <w:bCs/>
          <w:sz w:val="32"/>
          <w:szCs w:val="32"/>
        </w:rPr>
        <w:t>二是</w:t>
      </w:r>
      <w:r>
        <w:rPr>
          <w:rFonts w:hint="default" w:ascii="Times New Roman" w:hAnsi="Times New Roman" w:eastAsia="方正仿宋简体" w:cs="Times New Roman"/>
          <w:sz w:val="32"/>
          <w:szCs w:val="32"/>
        </w:rPr>
        <w:t>开展安全生产月、国际减灾日和5.12全国防灾减灾日、12.4宪法宣传等系列宣传活动。向广大群众宣传普及安全生产知识和应急常识，增强全民安全意识，营造全社会关注安全、关爱生命的氛围。</w:t>
      </w:r>
      <w:r>
        <w:rPr>
          <w:rFonts w:hint="default" w:ascii="Times New Roman" w:hAnsi="Times New Roman" w:eastAsia="方正仿宋简体" w:cs="Times New Roman"/>
          <w:b/>
          <w:bCs/>
          <w:sz w:val="32"/>
          <w:szCs w:val="32"/>
        </w:rPr>
        <w:t>三是</w:t>
      </w:r>
      <w:r>
        <w:rPr>
          <w:rFonts w:hint="default" w:ascii="Times New Roman" w:hAnsi="Times New Roman" w:eastAsia="方正仿宋简体" w:cs="Times New Roman"/>
          <w:sz w:val="32"/>
          <w:szCs w:val="32"/>
        </w:rPr>
        <w:t>开展《刑法修正案》有关内容</w:t>
      </w:r>
      <w:r>
        <w:rPr>
          <w:rFonts w:hint="default" w:ascii="Times New Roman" w:hAnsi="Times New Roman" w:eastAsia="方正仿宋简体" w:cs="Times New Roman"/>
          <w:sz w:val="32"/>
          <w:szCs w:val="32"/>
          <w:lang w:val="en-US" w:eastAsia="zh-CN"/>
        </w:rPr>
        <w:t>学习宣传</w:t>
      </w:r>
      <w:r>
        <w:rPr>
          <w:rFonts w:hint="default" w:ascii="Times New Roman" w:hAnsi="Times New Roman" w:eastAsia="方正仿宋简体" w:cs="Times New Roman"/>
          <w:sz w:val="32"/>
          <w:szCs w:val="32"/>
        </w:rPr>
        <w:t>。围绕《刑法修正案》的贯彻实施，结合《刑法》涉及安全生产领域的相关规定、《安全生产法》和《</w:t>
      </w:r>
      <w:r>
        <w:rPr>
          <w:rFonts w:hint="default" w:ascii="Times New Roman" w:hAnsi="Times New Roman" w:eastAsia="方正仿宋简体" w:cs="Times New Roman"/>
          <w:sz w:val="32"/>
          <w:szCs w:val="32"/>
          <w:lang w:val="en-US" w:eastAsia="zh-CN"/>
        </w:rPr>
        <w:t>西藏自治区</w:t>
      </w:r>
      <w:r>
        <w:rPr>
          <w:rFonts w:hint="default" w:ascii="Times New Roman" w:hAnsi="Times New Roman" w:eastAsia="方正仿宋简体" w:cs="Times New Roman"/>
          <w:sz w:val="32"/>
          <w:szCs w:val="32"/>
        </w:rPr>
        <w:t>安全生产行政执法与刑事司法衔接工作实施办法》等，通过线上和线下相融合的形式广泛开展学习宣传活动。</w:t>
      </w:r>
      <w:r>
        <w:rPr>
          <w:rFonts w:hint="default" w:ascii="Times New Roman" w:hAnsi="Times New Roman" w:eastAsia="方正仿宋简体" w:cs="Times New Roman"/>
          <w:b/>
          <w:bCs/>
          <w:sz w:val="32"/>
          <w:szCs w:val="32"/>
        </w:rPr>
        <w:t>四是</w:t>
      </w:r>
      <w:r>
        <w:rPr>
          <w:rFonts w:hint="default" w:ascii="Times New Roman" w:hAnsi="Times New Roman" w:eastAsia="方正仿宋简体" w:cs="Times New Roman"/>
          <w:sz w:val="32"/>
          <w:szCs w:val="32"/>
        </w:rPr>
        <w:t>开展宪法和新修订《安全生产法》宣传。深入开展宪法日暨《安全生产法》 宣传周活动，进一步普及宪法和安全生产法，强化安全生产法治理念和宪法意识。</w:t>
      </w:r>
      <w:r>
        <w:rPr>
          <w:rFonts w:hint="default" w:ascii="Times New Roman" w:hAnsi="Times New Roman" w:eastAsia="方正仿宋简体" w:cs="Times New Roman"/>
          <w:b/>
          <w:bCs/>
          <w:sz w:val="32"/>
          <w:szCs w:val="32"/>
        </w:rPr>
        <w:t>五是</w:t>
      </w:r>
      <w:r>
        <w:rPr>
          <w:rFonts w:hint="default" w:ascii="Times New Roman" w:hAnsi="Times New Roman" w:eastAsia="方正仿宋简体" w:cs="Times New Roman"/>
          <w:sz w:val="32"/>
          <w:szCs w:val="32"/>
        </w:rPr>
        <w:t>征订安全知识读本。针对危险化学品、烟花爆竹等行业领域特点，征订安全生产警示教育知识读本，发放给各乡（镇）、</w:t>
      </w:r>
      <w:r>
        <w:rPr>
          <w:rFonts w:hint="default" w:ascii="Times New Roman" w:hAnsi="Times New Roman" w:eastAsia="方正仿宋简体" w:cs="Times New Roman"/>
          <w:sz w:val="32"/>
          <w:szCs w:val="32"/>
          <w:lang w:val="en-US" w:eastAsia="zh-CN"/>
        </w:rPr>
        <w:t>村（社区）</w:t>
      </w:r>
      <w:r>
        <w:rPr>
          <w:rFonts w:hint="default" w:ascii="Times New Roman" w:hAnsi="Times New Roman" w:eastAsia="方正仿宋简体" w:cs="Times New Roman"/>
          <w:sz w:val="32"/>
          <w:szCs w:val="32"/>
        </w:rPr>
        <w:t>县安委成员单位及生产经营企业</w:t>
      </w:r>
      <w:r>
        <w:rPr>
          <w:rFonts w:hint="default" w:ascii="Times New Roman" w:hAnsi="Times New Roman" w:eastAsia="方正仿宋简体" w:cs="Times New Roman"/>
          <w:sz w:val="32"/>
          <w:szCs w:val="32"/>
          <w:lang w:val="en-US" w:eastAsia="zh-CN"/>
        </w:rPr>
        <w:t>2000</w:t>
      </w:r>
      <w:r>
        <w:rPr>
          <w:rFonts w:hint="default" w:ascii="Times New Roman" w:hAnsi="Times New Roman" w:eastAsia="方正仿宋简体" w:cs="Times New Roman"/>
          <w:sz w:val="32"/>
          <w:szCs w:val="32"/>
        </w:rPr>
        <w:t>余本。</w:t>
      </w:r>
      <w:r>
        <w:rPr>
          <w:rFonts w:hint="default" w:ascii="Times New Roman" w:hAnsi="Times New Roman" w:eastAsia="方正仿宋简体" w:cs="Times New Roman"/>
          <w:b/>
          <w:bCs/>
          <w:sz w:val="32"/>
          <w:szCs w:val="32"/>
        </w:rPr>
        <w:t>六是</w:t>
      </w:r>
      <w:r>
        <w:rPr>
          <w:rFonts w:hint="default" w:ascii="Times New Roman" w:hAnsi="Times New Roman" w:eastAsia="方正仿宋简体" w:cs="Times New Roman"/>
          <w:sz w:val="32"/>
          <w:szCs w:val="32"/>
        </w:rPr>
        <w:t>加强干部法治教育培训。强化对全局干部职工的法治教育培训，建立完善领导干部学法制度，制定了《</w:t>
      </w:r>
      <w:r>
        <w:rPr>
          <w:rFonts w:hint="default" w:ascii="Times New Roman" w:hAnsi="Times New Roman" w:eastAsia="方正仿宋简体" w:cs="Times New Roman"/>
          <w:sz w:val="32"/>
          <w:szCs w:val="32"/>
          <w:lang w:eastAsia="zh-CN"/>
        </w:rPr>
        <w:t>尼玛</w:t>
      </w:r>
      <w:r>
        <w:rPr>
          <w:rFonts w:hint="default" w:ascii="Times New Roman" w:hAnsi="Times New Roman" w:eastAsia="方正仿宋简体" w:cs="Times New Roman"/>
          <w:sz w:val="32"/>
          <w:szCs w:val="32"/>
        </w:rPr>
        <w:t>县应急管理局学法用法制度》，将宪法、法律、党内法规等纳入</w:t>
      </w:r>
      <w:r>
        <w:rPr>
          <w:rFonts w:hint="default" w:ascii="Times New Roman" w:hAnsi="Times New Roman" w:eastAsia="方正仿宋简体" w:cs="Times New Roman"/>
          <w:sz w:val="32"/>
          <w:szCs w:val="32"/>
          <w:lang w:val="en-US" w:eastAsia="zh-CN"/>
        </w:rPr>
        <w:t>支部</w:t>
      </w:r>
      <w:r>
        <w:rPr>
          <w:rFonts w:hint="default" w:ascii="Times New Roman" w:hAnsi="Times New Roman" w:eastAsia="方正仿宋简体" w:cs="Times New Roman"/>
          <w:sz w:val="32"/>
          <w:szCs w:val="32"/>
        </w:rPr>
        <w:t>学习内容，纳入党支部党员</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三会一课</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学习内容。</w:t>
      </w:r>
    </w:p>
    <w:p w14:paraId="4D87210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（七）加强突发事件应急处置。</w:t>
      </w:r>
      <w:r>
        <w:rPr>
          <w:rFonts w:hint="default" w:ascii="Times New Roman" w:hAnsi="Times New Roman" w:eastAsia="方正仿宋简体" w:cs="Times New Roman"/>
          <w:sz w:val="32"/>
          <w:szCs w:val="32"/>
        </w:rPr>
        <w:t>建立健全突发事件应对机制和应急物资储备保障制度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完善突发公共事件总体和专项应急预案。加强突发事件信息公开和危机沟通，完善公共舆情应对机制。</w:t>
      </w:r>
      <w:r>
        <w:rPr>
          <w:rFonts w:hint="default" w:ascii="Times New Roman" w:hAnsi="Times New Roman" w:eastAsia="方正仿宋简体" w:cs="Times New Roman"/>
          <w:sz w:val="32"/>
          <w:szCs w:val="32"/>
          <w:lang w:val="en-US" w:eastAsia="zh-CN"/>
        </w:rPr>
        <w:t>截至目前，</w:t>
      </w:r>
      <w:r>
        <w:rPr>
          <w:rFonts w:hint="default" w:ascii="Times New Roman" w:hAnsi="Times New Roman" w:eastAsia="方正仿宋简体" w:cs="Times New Roman"/>
          <w:sz w:val="32"/>
          <w:szCs w:val="32"/>
          <w:lang w:val="en-US" w:eastAsia="zh-CN"/>
        </w:rPr>
        <w:t>开展驻站监管员岗前安全教育培训会1次、开展应急演练1次。指导督促相关部门组织学校、医院、市场等人员密集场所开展地震灾害自救互救应急演练，演练学校13次、人民医院1次、敬老院1次；组织全县抗震救灾指挥部成员单位开展地震桌面推演1次，组织各乡镇应急工作分管领导和专干开展业务培训1次。</w:t>
      </w:r>
    </w:p>
    <w:p w14:paraId="7092F42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二、2024年法治政府建设存在问题与不足</w:t>
      </w:r>
    </w:p>
    <w:p w14:paraId="384A1B9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我局法治政府建设工作始终坚持高标准、严要求，纵深推进，取得了一些成绩，但距离市、县工作目标仍然存在一些问题和不足，主要表现在以下几个方面：</w:t>
      </w:r>
      <w:r>
        <w:rPr>
          <w:rFonts w:hint="default" w:ascii="Times New Roman" w:hAnsi="Times New Roman" w:eastAsia="方正楷体简体" w:cs="Times New Roman"/>
          <w:sz w:val="32"/>
          <w:szCs w:val="32"/>
        </w:rPr>
        <w:t>一是应急救援能力有待进一步提升，</w:t>
      </w:r>
      <w:r>
        <w:rPr>
          <w:rFonts w:hint="default" w:ascii="Times New Roman" w:hAnsi="Times New Roman" w:eastAsia="方正仿宋简体" w:cs="Times New Roman"/>
          <w:sz w:val="32"/>
          <w:szCs w:val="32"/>
        </w:rPr>
        <w:t>危险化学品和自然灾害领域没有专业的救援队伍。</w:t>
      </w:r>
      <w:r>
        <w:rPr>
          <w:rFonts w:hint="default" w:ascii="Times New Roman" w:hAnsi="Times New Roman" w:eastAsia="方正楷体简体" w:cs="Times New Roman"/>
          <w:sz w:val="32"/>
          <w:szCs w:val="32"/>
        </w:rPr>
        <w:t>二是行政执法基础相对薄弱。</w:t>
      </w:r>
      <w:r>
        <w:rPr>
          <w:rFonts w:hint="default" w:ascii="Times New Roman" w:hAnsi="Times New Roman" w:eastAsia="方正仿宋简体" w:cs="Times New Roman"/>
          <w:sz w:val="32"/>
          <w:szCs w:val="32"/>
        </w:rPr>
        <w:t>安全监管点多面广，风险管控难度一定存在。</w:t>
      </w:r>
      <w:r>
        <w:rPr>
          <w:rFonts w:hint="default" w:ascii="Times New Roman" w:hAnsi="Times New Roman" w:eastAsia="方正楷体简体" w:cs="Times New Roman"/>
          <w:sz w:val="32"/>
          <w:szCs w:val="32"/>
        </w:rPr>
        <w:t>三是法治宣传工作仍有差距。</w:t>
      </w:r>
      <w:r>
        <w:rPr>
          <w:rFonts w:hint="default" w:ascii="Times New Roman" w:hAnsi="Times New Roman" w:eastAsia="方正仿宋简体" w:cs="Times New Roman"/>
          <w:sz w:val="32"/>
          <w:szCs w:val="32"/>
        </w:rPr>
        <w:t>法律宣传方面，主要以《中华人民共和国安全生产法》《生产安全事故应急条例》等应急管理法律法规为主，在《中华人民共和国民法典》《中华人民共和国宪法》等法律宣传方面还不够到位，与法治建设要求存在一定差距。</w:t>
      </w:r>
    </w:p>
    <w:p w14:paraId="1454B2F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三、2024年主要负责同志履行推进法治政府建设第一责任人履职情况</w:t>
      </w:r>
    </w:p>
    <w:p w14:paraId="0D2F5F8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（一）加强组织领导，落实法治建设责任。</w:t>
      </w:r>
      <w:r>
        <w:rPr>
          <w:rFonts w:hint="eastAsia" w:ascii="Times New Roman" w:hAnsi="Times New Roman" w:eastAsia="方正仿宋简体" w:cs="Times New Roman"/>
          <w:sz w:val="32"/>
          <w:szCs w:val="32"/>
          <w:lang w:val="en-US" w:eastAsia="zh-CN"/>
        </w:rPr>
        <w:t>应急管理局局长加央边久</w:t>
      </w:r>
      <w:r>
        <w:rPr>
          <w:rFonts w:hint="default" w:ascii="Times New Roman" w:hAnsi="Times New Roman" w:eastAsia="方正仿宋简体" w:cs="Times New Roman"/>
          <w:sz w:val="32"/>
          <w:szCs w:val="32"/>
          <w:lang w:val="en-US" w:eastAsia="zh-CN"/>
        </w:rPr>
        <w:t>同志切实履行推进法治政府建设第一责任人职责，将法治政府建设工作纳入全局重点工作，定期召开会议研究部署法治建设工作，制定年度法治政府建设工作计划和任务清单，明确责任分工，确保法治建设工作有序推进。</w:t>
      </w:r>
    </w:p>
    <w:p w14:paraId="1749FEC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（二）严格依法决策，规范行政权力运行。</w:t>
      </w:r>
      <w:r>
        <w:rPr>
          <w:rFonts w:hint="default" w:ascii="Times New Roman" w:hAnsi="Times New Roman" w:eastAsia="方正仿宋简体" w:cs="Times New Roman"/>
          <w:sz w:val="32"/>
          <w:szCs w:val="32"/>
          <w:lang w:val="en-US" w:eastAsia="zh-CN"/>
        </w:rPr>
        <w:t>坚持民主集中制原则，对重大事项决策、</w:t>
      </w:r>
      <w:r>
        <w:rPr>
          <w:rFonts w:hint="eastAsia" w:ascii="Times New Roman" w:hAnsi="Times New Roman" w:eastAsia="方正仿宋简体" w:cs="Times New Roman"/>
          <w:sz w:val="32"/>
          <w:szCs w:val="32"/>
          <w:lang w:val="en-US" w:eastAsia="zh-CN"/>
        </w:rPr>
        <w:t>干部人事</w:t>
      </w:r>
      <w:r>
        <w:rPr>
          <w:rFonts w:hint="default" w:ascii="Times New Roman" w:hAnsi="Times New Roman" w:eastAsia="方正仿宋简体" w:cs="Times New Roman"/>
          <w:sz w:val="32"/>
          <w:szCs w:val="32"/>
          <w:lang w:val="en-US" w:eastAsia="zh-CN"/>
        </w:rPr>
        <w:t>等事项，严格按照法定程序进行集体研究讨论，确保决策科学民主合法。</w:t>
      </w:r>
    </w:p>
    <w:p w14:paraId="1A51627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四、2025年法治政府建设工作计划</w:t>
      </w:r>
    </w:p>
    <w:p w14:paraId="5994454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（一）持续加强法治学习培训。</w:t>
      </w:r>
      <w:r>
        <w:rPr>
          <w:rFonts w:hint="eastAsia"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深入学习习近平法治思想，将其作为全局干部职工学习的重要内容，通过开展研讨交流</w:t>
      </w:r>
      <w:r>
        <w:rPr>
          <w:rFonts w:hint="eastAsia" w:ascii="Times New Roman" w:hAnsi="Times New Roman" w:eastAsia="方正仿宋简体" w:cs="Times New Roman"/>
          <w:sz w:val="32"/>
          <w:szCs w:val="32"/>
          <w:lang w:val="en-US" w:eastAsia="zh-CN"/>
        </w:rPr>
        <w:t>、个人自学、集中学习</w:t>
      </w:r>
      <w:r>
        <w:rPr>
          <w:rFonts w:hint="default" w:ascii="Times New Roman" w:hAnsi="Times New Roman" w:eastAsia="方正仿宋简体" w:cs="Times New Roman"/>
          <w:sz w:val="32"/>
          <w:szCs w:val="32"/>
          <w:lang w:val="en-US" w:eastAsia="zh-CN"/>
        </w:rPr>
        <w:t>等形式，推动学习走深走实。</w:t>
      </w:r>
      <w:r>
        <w:rPr>
          <w:rFonts w:hint="eastAsia"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加大应急管理法律法规和业务知识培训力度，定期组织执法人员参加业务培训和岗位</w:t>
      </w:r>
      <w:r>
        <w:rPr>
          <w:rFonts w:hint="eastAsia" w:ascii="Times New Roman" w:hAnsi="Times New Roman" w:eastAsia="方正仿宋简体" w:cs="Times New Roman"/>
          <w:sz w:val="32"/>
          <w:szCs w:val="32"/>
          <w:lang w:val="en-US" w:eastAsia="zh-CN"/>
        </w:rPr>
        <w:t>大</w:t>
      </w:r>
      <w:r>
        <w:rPr>
          <w:rFonts w:hint="default" w:ascii="Times New Roman" w:hAnsi="Times New Roman" w:eastAsia="方正仿宋简体" w:cs="Times New Roman"/>
          <w:sz w:val="32"/>
          <w:szCs w:val="32"/>
          <w:lang w:val="en-US" w:eastAsia="zh-CN"/>
        </w:rPr>
        <w:t>练兵活动，不断提高执法人员的业务水平和执法能力。</w:t>
      </w:r>
    </w:p>
    <w:p w14:paraId="219682E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（二）进一步完善制度体系建设。</w:t>
      </w:r>
      <w:r>
        <w:rPr>
          <w:rFonts w:hint="eastAsia"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结合应急管理工作实际，对现有制度进行全面梳理，及时修订完善相关制度，确保制度的科学性、实用性和可操作性。</w:t>
      </w:r>
      <w:r>
        <w:rPr>
          <w:rFonts w:hint="eastAsia"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加强规范性文件管理，严格执行规范性文件制定程序，做好合法性审查和备案工作，确保规范性文件合法有效。</w:t>
      </w:r>
    </w:p>
    <w:p w14:paraId="269105D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（三）强化法治宣传教育工作。</w:t>
      </w:r>
      <w:r>
        <w:rPr>
          <w:rFonts w:hint="eastAsia"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针对不同群体的法治需求，制定个性化的法治宣传教育方案，丰富宣传形式和内容，提高法治宣传教育的针对性和实效性。</w:t>
      </w:r>
      <w:r>
        <w:rPr>
          <w:rFonts w:hint="eastAsia"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深入推进应急管理法治文化建设，通过开展法治文化活动、打造法治文化阵地等方式，营造浓厚的法治氛围。</w:t>
      </w:r>
      <w:r>
        <w:rPr>
          <w:rFonts w:hint="eastAsia"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sz w:val="32"/>
          <w:szCs w:val="32"/>
          <w:lang w:val="en-US" w:eastAsia="zh-CN"/>
        </w:rPr>
        <w:t>加强与相关部门的协作配合，形成法治宣传教育合力，共同推动全社会法治意识的提升。</w:t>
      </w:r>
    </w:p>
    <w:p w14:paraId="1D96696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（四）完善协调配合机制。</w:t>
      </w:r>
      <w:r>
        <w:rPr>
          <w:rFonts w:hint="eastAsia" w:ascii="方正仿宋简体" w:hAnsi="方正仿宋简体" w:eastAsia="方正仿宋简体" w:cs="方正仿宋简体"/>
          <w:b/>
          <w:bCs/>
          <w:sz w:val="32"/>
          <w:szCs w:val="32"/>
          <w:lang w:val="en-US" w:eastAsia="zh-CN"/>
        </w:rPr>
        <w:t>一是</w:t>
      </w:r>
      <w:r>
        <w:rPr>
          <w:rFonts w:hint="default" w:ascii="Times New Roman" w:hAnsi="Times New Roman" w:eastAsia="方正仿宋简体" w:cs="Times New Roman"/>
          <w:sz w:val="32"/>
          <w:szCs w:val="32"/>
          <w:lang w:val="en-US" w:eastAsia="zh-CN"/>
        </w:rPr>
        <w:t>加强与其他部门的沟通协调，建立健全信息共享、联合执法、应急处置等协调配合机制，形成工作合力。</w:t>
      </w:r>
      <w:bookmarkStart w:id="0" w:name="_GoBack"/>
      <w:r>
        <w:rPr>
          <w:rFonts w:hint="eastAsia" w:ascii="Times New Roman" w:hAnsi="Times New Roman" w:eastAsia="方正仿宋简体" w:cs="Times New Roman"/>
          <w:b/>
          <w:bCs/>
          <w:sz w:val="32"/>
          <w:szCs w:val="32"/>
          <w:lang w:val="en-US" w:eastAsia="zh-CN"/>
        </w:rPr>
        <w:t>二是</w:t>
      </w:r>
      <w:bookmarkEnd w:id="0"/>
      <w:r>
        <w:rPr>
          <w:rFonts w:hint="default" w:ascii="Times New Roman" w:hAnsi="Times New Roman" w:eastAsia="方正仿宋简体" w:cs="Times New Roman"/>
          <w:sz w:val="32"/>
          <w:szCs w:val="32"/>
          <w:lang w:val="en-US" w:eastAsia="zh-CN"/>
        </w:rPr>
        <w:t>积极参与全县法治政府建设工作，加强与县法治政府建设领导小组办公室的联系，及时汇报工作进展情况，争取支持和指导。</w:t>
      </w:r>
    </w:p>
    <w:p w14:paraId="224FE64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p>
    <w:p w14:paraId="2D47515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彩云">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C0686">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-503555</wp:posOffset>
              </wp:positionV>
              <wp:extent cx="1828800" cy="7404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74041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2B8A2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39.65pt;height:58.3pt;width:144pt;mso-position-horizontal-relative:margin;mso-wrap-style:none;z-index:251659264;mso-width-relative:page;mso-height-relative:page;" filled="f" stroked="f" coordsize="21600,21600" o:gfxdata="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A22rbm2AAAAAcBAAAPAAAAAAAAAAEAIAAAACIAAABkcnMvZG93bnJldi54&#10;bWxQSwECFAAUAAAACACHTuJAlK9ppd4CAAAjBgAADgAAAAAAAAABACAAAAAnAQAAZHJzL2Uyb0Rv&#10;Yy54bWxQSwUGAAAAAAYABgBZAQAAdwYAAAAA&#10;">
              <v:fill on="f" focussize="0,0"/>
              <v:stroke on="f" weight="0.5pt"/>
              <v:imagedata o:title=""/>
              <o:lock v:ext="edit" aspectratio="f"/>
              <v:textbox inset="0mm,0mm,0mm,0mm">
                <w:txbxContent>
                  <w:p w14:paraId="042B8A2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10464A"/>
    <w:rsid w:val="6420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2349</Words>
  <Characters>2448</Characters>
  <Lines>0</Lines>
  <Paragraphs>0</Paragraphs>
  <TotalTime>13</TotalTime>
  <ScaleCrop>false</ScaleCrop>
  <LinksUpToDate>false</LinksUpToDate>
  <CharactersWithSpaces>2488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初夏の时节</cp:lastModifiedBy>
  <dcterms:modified xsi:type="dcterms:W3CDTF">2025-05-21T04:18:22Z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eyJoZGlkIjoiYjlkZmE4MmU5YTJlZGE4YjJjNmRiNzU2ZmJjNjFjMjQiLCJ1c2VySWQiOiIxMjQxNDg0MzgyIn0=</vt:lpwstr>
  </property>
  <property fmtid="{D5CDD505-2E9C-101B-9397-08002B2CF9AE}" pid="4" name="ICV">
    <vt:lpwstr>5A695B16FCE449A28D71ACC8B3238EFD_12</vt:lpwstr>
  </property>
</Properties>
</file>